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09" w:rsidRDefault="003B6170">
      <w:r>
        <w:rPr>
          <w:noProof/>
          <w:lang w:val="ru-RU" w:eastAsia="ru-RU" w:bidi="ar-SA"/>
        </w:rPr>
        <w:pict>
          <v:rect id="_x0000_s1026" style="position:absolute;left:0;text-align:left;margin-left:-39.45pt;margin-top:-72.3pt;width:808.5pt;height:123pt;z-index:251658240">
            <v:textbox>
              <w:txbxContent>
                <w:p w:rsidR="003B6170" w:rsidRPr="003B6170" w:rsidRDefault="003B6170" w:rsidP="003B6170">
                  <w:pPr>
                    <w:spacing w:after="0"/>
                    <w:ind w:left="0"/>
                    <w:rPr>
                      <w:b/>
                      <w:color w:val="auto"/>
                      <w:sz w:val="144"/>
                      <w:szCs w:val="144"/>
                      <w:lang w:val="ru-RU"/>
                    </w:rPr>
                  </w:pPr>
                  <w:r w:rsidRPr="00963609">
                    <w:rPr>
                      <w:b/>
                      <w:color w:val="FF0000"/>
                      <w:sz w:val="144"/>
                      <w:szCs w:val="144"/>
                      <w:lang w:val="ru-RU"/>
                    </w:rPr>
                    <w:t>1.</w:t>
                  </w:r>
                  <w:r>
                    <w:rPr>
                      <w:b/>
                      <w:color w:val="auto"/>
                      <w:sz w:val="144"/>
                      <w:szCs w:val="144"/>
                      <w:lang w:val="ru-RU"/>
                    </w:rPr>
                    <w:t xml:space="preserve"> </w:t>
                  </w:r>
                  <w:r w:rsidRPr="00963609">
                    <w:rPr>
                      <w:b/>
                      <w:color w:val="auto"/>
                      <w:sz w:val="184"/>
                      <w:szCs w:val="184"/>
                      <w:lang w:val="ru-RU"/>
                    </w:rPr>
                    <w:t>Разноместно</w:t>
                  </w:r>
                  <w:r w:rsidR="00963609">
                    <w:rPr>
                      <w:b/>
                      <w:color w:val="auto"/>
                      <w:sz w:val="184"/>
                      <w:szCs w:val="184"/>
                      <w:lang w:val="ru-RU"/>
                    </w:rPr>
                    <w:t>е</w:t>
                  </w:r>
                  <w:r>
                    <w:rPr>
                      <w:b/>
                      <w:color w:val="auto"/>
                      <w:sz w:val="144"/>
                      <w:szCs w:val="144"/>
                      <w:lang w:val="ru-RU"/>
                    </w:rPr>
                    <w:t>.</w:t>
                  </w:r>
                </w:p>
              </w:txbxContent>
            </v:textbox>
          </v:rect>
        </w:pict>
      </w:r>
    </w:p>
    <w:p w:rsidR="00963609" w:rsidRPr="00963609" w:rsidRDefault="00963609" w:rsidP="00963609"/>
    <w:p w:rsidR="00963609" w:rsidRPr="00963609" w:rsidRDefault="00963609" w:rsidP="00963609">
      <w:r>
        <w:rPr>
          <w:noProof/>
          <w:lang w:val="ru-RU" w:eastAsia="ru-RU" w:bidi="ar-SA"/>
        </w:rPr>
        <w:pict>
          <v:rect id="_x0000_s1027" style="position:absolute;left:0;text-align:left;margin-left:-39.45pt;margin-top:13.65pt;width:808.5pt;height:299pt;z-index:251659264">
            <v:textbox>
              <w:txbxContent>
                <w:p w:rsidR="00963609" w:rsidRPr="00963609" w:rsidRDefault="00963609" w:rsidP="00963609">
                  <w:pPr>
                    <w:spacing w:after="120" w:line="240" w:lineRule="auto"/>
                    <w:ind w:left="0"/>
                    <w:rPr>
                      <w:b/>
                      <w:color w:val="auto"/>
                      <w:sz w:val="164"/>
                      <w:szCs w:val="164"/>
                      <w:lang w:val="ru-RU"/>
                    </w:rPr>
                  </w:pPr>
                  <w:r w:rsidRPr="00963609">
                    <w:rPr>
                      <w:b/>
                      <w:color w:val="FF0000"/>
                      <w:sz w:val="164"/>
                      <w:szCs w:val="164"/>
                      <w:lang w:val="ru-RU"/>
                    </w:rPr>
                    <w:t>2.</w:t>
                  </w:r>
                  <w:r w:rsidRPr="00963609">
                    <w:rPr>
                      <w:b/>
                      <w:color w:val="auto"/>
                      <w:sz w:val="164"/>
                      <w:szCs w:val="164"/>
                      <w:lang w:val="ru-RU"/>
                    </w:rPr>
                    <w:t xml:space="preserve"> </w:t>
                  </w:r>
                  <w:r w:rsidRPr="00963609">
                    <w:rPr>
                      <w:b/>
                      <w:color w:val="auto"/>
                      <w:sz w:val="160"/>
                      <w:szCs w:val="160"/>
                      <w:lang w:val="ru-RU"/>
                    </w:rPr>
                    <w:t>Определяет лексическое значение слова.</w:t>
                  </w:r>
                </w:p>
              </w:txbxContent>
            </v:textbox>
          </v:rect>
        </w:pict>
      </w:r>
    </w:p>
    <w:p w:rsidR="00963609" w:rsidRDefault="00963609" w:rsidP="00963609">
      <w:pPr>
        <w:tabs>
          <w:tab w:val="left" w:pos="6540"/>
        </w:tabs>
      </w:pPr>
      <w:r>
        <w:tab/>
      </w:r>
    </w:p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Pr="00963609" w:rsidRDefault="00963609" w:rsidP="00963609"/>
    <w:p w:rsidR="00963609" w:rsidRDefault="00963609" w:rsidP="00963609">
      <w:r>
        <w:rPr>
          <w:noProof/>
          <w:lang w:val="ru-RU" w:eastAsia="ru-RU" w:bidi="ar-SA"/>
        </w:rPr>
        <w:pict>
          <v:rect id="_x0000_s1028" style="position:absolute;left:0;text-align:left;margin-left:-39.45pt;margin-top:2.9pt;width:808.5pt;height:123pt;z-index:251660288">
            <v:textbox>
              <w:txbxContent>
                <w:p w:rsidR="00963609" w:rsidRPr="003B6170" w:rsidRDefault="00963609" w:rsidP="00963609">
                  <w:pPr>
                    <w:spacing w:after="0"/>
                    <w:ind w:left="0"/>
                    <w:rPr>
                      <w:b/>
                      <w:color w:val="auto"/>
                      <w:sz w:val="144"/>
                      <w:szCs w:val="144"/>
                      <w:lang w:val="ru-RU"/>
                    </w:rPr>
                  </w:pPr>
                  <w:r w:rsidRPr="00963609">
                    <w:rPr>
                      <w:b/>
                      <w:color w:val="FF0000"/>
                      <w:sz w:val="144"/>
                      <w:szCs w:val="144"/>
                      <w:lang w:val="ru-RU"/>
                    </w:rPr>
                    <w:t>3.</w:t>
                  </w:r>
                  <w:r>
                    <w:rPr>
                      <w:b/>
                      <w:color w:val="auto"/>
                      <w:sz w:val="144"/>
                      <w:szCs w:val="144"/>
                      <w:lang w:val="ru-RU"/>
                    </w:rPr>
                    <w:t xml:space="preserve"> </w:t>
                  </w:r>
                  <w:r>
                    <w:rPr>
                      <w:b/>
                      <w:color w:val="auto"/>
                      <w:sz w:val="184"/>
                      <w:szCs w:val="184"/>
                      <w:lang w:val="ru-RU"/>
                    </w:rPr>
                    <w:t>Подвижное</w:t>
                  </w:r>
                  <w:r>
                    <w:rPr>
                      <w:b/>
                      <w:color w:val="auto"/>
                      <w:sz w:val="144"/>
                      <w:szCs w:val="144"/>
                      <w:lang w:val="ru-RU"/>
                    </w:rPr>
                    <w:t>.</w:t>
                  </w:r>
                </w:p>
              </w:txbxContent>
            </v:textbox>
          </v:rect>
        </w:pict>
      </w:r>
    </w:p>
    <w:p w:rsidR="00963609" w:rsidRDefault="00963609" w:rsidP="00963609"/>
    <w:p w:rsidR="001B60B8" w:rsidRDefault="001B60B8" w:rsidP="00963609">
      <w:pPr>
        <w:jc w:val="center"/>
        <w:rPr>
          <w:lang w:val="ru-RU"/>
        </w:rPr>
      </w:pPr>
    </w:p>
    <w:p w:rsidR="00963609" w:rsidRDefault="00963609" w:rsidP="00963609">
      <w:pPr>
        <w:jc w:val="center"/>
        <w:rPr>
          <w:lang w:val="ru-RU"/>
        </w:rPr>
      </w:pPr>
    </w:p>
    <w:p w:rsidR="00963609" w:rsidRPr="00963609" w:rsidRDefault="00963609" w:rsidP="00963609">
      <w:pPr>
        <w:jc w:val="center"/>
        <w:rPr>
          <w:lang w:val="ru-RU"/>
        </w:rPr>
      </w:pPr>
    </w:p>
    <w:sectPr w:rsidR="00963609" w:rsidRPr="00963609" w:rsidSect="003B61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savePreviewPicture/>
  <w:compat/>
  <w:rsids>
    <w:rsidRoot w:val="003B6170"/>
    <w:rsid w:val="00153FDB"/>
    <w:rsid w:val="001B60B8"/>
    <w:rsid w:val="00345EB1"/>
    <w:rsid w:val="003B6170"/>
    <w:rsid w:val="003E3904"/>
    <w:rsid w:val="007F59EA"/>
    <w:rsid w:val="00963609"/>
    <w:rsid w:val="00E5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D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53FD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FD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FD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FD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FD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FD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FD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FD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FD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FD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FD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FD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53FD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53FD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3FD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53FD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53FD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53FD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53FD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53FD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53FD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53FD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53FD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53FDB"/>
    <w:rPr>
      <w:b/>
      <w:bCs/>
      <w:spacing w:val="0"/>
    </w:rPr>
  </w:style>
  <w:style w:type="character" w:styleId="a9">
    <w:name w:val="Emphasis"/>
    <w:uiPriority w:val="20"/>
    <w:qFormat/>
    <w:rsid w:val="00153FD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53F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53F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3FD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3FD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53FD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53FD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53FD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53FD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53FD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53FD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53FD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53FD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Наталья</dc:creator>
  <cp:keywords/>
  <dc:description/>
  <cp:lastModifiedBy>Савельева Наталья</cp:lastModifiedBy>
  <cp:revision>2</cp:revision>
  <dcterms:created xsi:type="dcterms:W3CDTF">2014-10-13T15:39:00Z</dcterms:created>
  <dcterms:modified xsi:type="dcterms:W3CDTF">2014-10-13T16:01:00Z</dcterms:modified>
</cp:coreProperties>
</file>