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C8" w:rsidRPr="00F02AC8" w:rsidRDefault="00F02AC8" w:rsidP="00F02AC8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F02AC8">
        <w:rPr>
          <w:sz w:val="24"/>
          <w:szCs w:val="24"/>
          <w:lang w:eastAsia="zh-CN"/>
        </w:rPr>
        <w:t>АДМИНИСТРАЦИЯ МУНИЦИПАЛЬНОГО ОБРАЗОВАНИЯ</w:t>
      </w:r>
    </w:p>
    <w:p w:rsidR="00F02AC8" w:rsidRPr="00F02AC8" w:rsidRDefault="00F02AC8" w:rsidP="00F02AC8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F02AC8">
        <w:rPr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F02AC8" w:rsidRPr="00F02AC8" w:rsidRDefault="00F02AC8" w:rsidP="00F02AC8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F02AC8">
        <w:rPr>
          <w:sz w:val="24"/>
          <w:szCs w:val="24"/>
          <w:lang w:eastAsia="zh-CN"/>
        </w:rPr>
        <w:t>КОМИТЕТ ПО ОБРАЗОВАНИЮ</w:t>
      </w:r>
    </w:p>
    <w:p w:rsidR="00F02AC8" w:rsidRPr="00F02AC8" w:rsidRDefault="00F02AC8" w:rsidP="00F02AC8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F02AC8">
        <w:rPr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F02AC8" w:rsidRPr="00F02AC8" w:rsidRDefault="00F02AC8" w:rsidP="00F02AC8">
      <w:pPr>
        <w:keepNext/>
        <w:widowControl/>
        <w:tabs>
          <w:tab w:val="left" w:pos="1152"/>
        </w:tabs>
        <w:suppressAutoHyphens/>
        <w:autoSpaceDE/>
        <w:autoSpaceDN/>
        <w:ind w:left="1152" w:hanging="1152"/>
        <w:jc w:val="center"/>
        <w:outlineLvl w:val="5"/>
        <w:rPr>
          <w:b/>
          <w:sz w:val="28"/>
          <w:szCs w:val="20"/>
          <w:lang w:eastAsia="zh-CN"/>
        </w:rPr>
      </w:pPr>
      <w:r w:rsidRPr="00F02AC8">
        <w:rPr>
          <w:b/>
          <w:sz w:val="28"/>
          <w:szCs w:val="20"/>
          <w:lang w:eastAsia="zh-CN"/>
        </w:rPr>
        <w:t xml:space="preserve">«СРЕДНЯЯ ОБЩЕОБРАЗОВАТЕЛЬНАЯ ШКОЛА </w:t>
      </w:r>
    </w:p>
    <w:p w:rsidR="00F02AC8" w:rsidRPr="00F02AC8" w:rsidRDefault="00F02AC8" w:rsidP="00F02AC8">
      <w:pPr>
        <w:keepNext/>
        <w:widowControl/>
        <w:tabs>
          <w:tab w:val="left" w:pos="1152"/>
        </w:tabs>
        <w:suppressAutoHyphens/>
        <w:autoSpaceDE/>
        <w:autoSpaceDN/>
        <w:ind w:left="1152" w:hanging="1152"/>
        <w:jc w:val="center"/>
        <w:outlineLvl w:val="5"/>
        <w:rPr>
          <w:b/>
          <w:sz w:val="28"/>
          <w:szCs w:val="20"/>
          <w:lang w:eastAsia="zh-CN"/>
        </w:rPr>
      </w:pPr>
      <w:r w:rsidRPr="00F02AC8">
        <w:rPr>
          <w:b/>
          <w:sz w:val="28"/>
          <w:szCs w:val="20"/>
          <w:lang w:eastAsia="zh-CN"/>
        </w:rPr>
        <w:t>«ЯНИНСКИЙ ЦЕНТР ОБРАЗОВАНИЯ»</w:t>
      </w:r>
    </w:p>
    <w:p w:rsidR="00F02AC8" w:rsidRPr="00F02AC8" w:rsidRDefault="00F02AC8" w:rsidP="00F02AC8">
      <w:pPr>
        <w:widowControl/>
        <w:autoSpaceDE/>
        <w:autoSpaceDN/>
        <w:spacing w:before="20" w:after="20"/>
        <w:jc w:val="center"/>
        <w:rPr>
          <w:sz w:val="16"/>
          <w:szCs w:val="24"/>
          <w:u w:val="single"/>
          <w:lang w:eastAsia="zh-CN"/>
        </w:rPr>
      </w:pPr>
      <w:r w:rsidRPr="00F02AC8">
        <w:rPr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 w:rsidRPr="00F02AC8">
        <w:rPr>
          <w:sz w:val="16"/>
          <w:szCs w:val="24"/>
          <w:u w:val="single"/>
          <w:lang w:eastAsia="zh-CN"/>
        </w:rPr>
        <w:t>гп</w:t>
      </w:r>
      <w:proofErr w:type="spellEnd"/>
      <w:r w:rsidRPr="00F02AC8">
        <w:rPr>
          <w:sz w:val="16"/>
          <w:szCs w:val="24"/>
          <w:u w:val="single"/>
          <w:lang w:eastAsia="zh-CN"/>
        </w:rPr>
        <w:t xml:space="preserve">. Янино-1, ул. Новая, д. 17 </w:t>
      </w:r>
      <w:hyperlink r:id="rId7" w:history="1">
        <w:r w:rsidRPr="00F02AC8">
          <w:rPr>
            <w:sz w:val="16"/>
            <w:szCs w:val="24"/>
            <w:u w:val="single"/>
            <w:lang w:eastAsia="zh-CN"/>
          </w:rPr>
          <w:t>ynino@vsevobr.ru</w:t>
        </w:r>
      </w:hyperlink>
      <w:r w:rsidRPr="00F02AC8">
        <w:rPr>
          <w:sz w:val="16"/>
          <w:szCs w:val="24"/>
          <w:u w:val="single"/>
          <w:lang w:eastAsia="zh-CN"/>
        </w:rPr>
        <w:t xml:space="preserve"> Тел. (81370)78-310</w:t>
      </w:r>
    </w:p>
    <w:p w:rsidR="00F02AC8" w:rsidRPr="00F02AC8" w:rsidRDefault="00F02AC8" w:rsidP="00F02AC8">
      <w:pPr>
        <w:keepNext/>
        <w:widowControl/>
        <w:tabs>
          <w:tab w:val="left" w:pos="1008"/>
          <w:tab w:val="right" w:pos="9072"/>
        </w:tabs>
        <w:suppressAutoHyphens/>
        <w:autoSpaceDE/>
        <w:autoSpaceDN/>
        <w:ind w:left="1008" w:hanging="1008"/>
        <w:jc w:val="center"/>
        <w:outlineLvl w:val="4"/>
        <w:rPr>
          <w:b/>
          <w:sz w:val="24"/>
          <w:szCs w:val="24"/>
          <w:lang w:eastAsia="zh-CN"/>
        </w:rPr>
      </w:pPr>
      <w:r w:rsidRPr="00F02AC8">
        <w:rPr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F02AC8" w:rsidRPr="00F02AC8" w:rsidRDefault="00F02AC8" w:rsidP="00F02AC8">
      <w:pPr>
        <w:widowControl/>
        <w:pBdr>
          <w:bottom w:val="single" w:sz="6" w:space="0" w:color="000000"/>
        </w:pBdr>
        <w:tabs>
          <w:tab w:val="right" w:pos="9356"/>
        </w:tabs>
        <w:suppressAutoHyphens/>
        <w:autoSpaceDE/>
        <w:autoSpaceDN/>
        <w:jc w:val="center"/>
        <w:rPr>
          <w:sz w:val="16"/>
          <w:szCs w:val="24"/>
          <w:u w:val="single"/>
          <w:lang w:eastAsia="zh-CN"/>
        </w:rPr>
      </w:pPr>
      <w:proofErr w:type="spellStart"/>
      <w:r w:rsidRPr="00F02AC8">
        <w:rPr>
          <w:sz w:val="16"/>
          <w:szCs w:val="24"/>
          <w:lang w:eastAsia="zh-CN"/>
        </w:rPr>
        <w:t>гп</w:t>
      </w:r>
      <w:proofErr w:type="spellEnd"/>
      <w:r w:rsidRPr="00F02AC8">
        <w:rPr>
          <w:sz w:val="16"/>
          <w:szCs w:val="24"/>
          <w:lang w:eastAsia="zh-CN"/>
        </w:rPr>
        <w:t xml:space="preserve">. Янино-1, улица Ясная, д. 6, Всеволожский район, Ленинградская область, </w:t>
      </w:r>
      <w:proofErr w:type="gramStart"/>
      <w:r w:rsidRPr="00F02AC8">
        <w:rPr>
          <w:sz w:val="16"/>
          <w:szCs w:val="24"/>
          <w:lang w:eastAsia="zh-CN"/>
        </w:rPr>
        <w:t xml:space="preserve">188689,  </w:t>
      </w:r>
      <w:r w:rsidRPr="00F02AC8">
        <w:rPr>
          <w:sz w:val="16"/>
          <w:szCs w:val="24"/>
          <w:u w:val="single"/>
          <w:lang w:eastAsia="zh-CN"/>
        </w:rPr>
        <w:t>Тел</w:t>
      </w:r>
      <w:r w:rsidRPr="00F02AC8">
        <w:rPr>
          <w:sz w:val="16"/>
          <w:szCs w:val="24"/>
          <w:lang w:eastAsia="zh-CN"/>
        </w:rPr>
        <w:t>.</w:t>
      </w:r>
      <w:proofErr w:type="gramEnd"/>
      <w:r w:rsidRPr="00F02AC8">
        <w:rPr>
          <w:sz w:val="16"/>
          <w:szCs w:val="24"/>
          <w:lang w:eastAsia="zh-CN"/>
        </w:rPr>
        <w:t xml:space="preserve"> 8(81370)38-200 </w:t>
      </w:r>
      <w:r w:rsidRPr="00F02AC8">
        <w:rPr>
          <w:sz w:val="16"/>
          <w:szCs w:val="24"/>
          <w:u w:val="single"/>
          <w:lang w:val="en-US" w:eastAsia="zh-CN"/>
        </w:rPr>
        <w:t>e</w:t>
      </w:r>
      <w:r w:rsidRPr="00F02AC8">
        <w:rPr>
          <w:sz w:val="16"/>
          <w:szCs w:val="24"/>
          <w:u w:val="single"/>
          <w:lang w:eastAsia="zh-CN"/>
        </w:rPr>
        <w:t>-</w:t>
      </w:r>
      <w:r w:rsidRPr="00F02AC8">
        <w:rPr>
          <w:sz w:val="16"/>
          <w:szCs w:val="24"/>
          <w:u w:val="single"/>
          <w:lang w:val="en-US" w:eastAsia="zh-CN"/>
        </w:rPr>
        <w:t>mail</w:t>
      </w:r>
      <w:r w:rsidRPr="00F02AC8">
        <w:rPr>
          <w:sz w:val="16"/>
          <w:szCs w:val="24"/>
          <w:u w:val="single"/>
          <w:lang w:eastAsia="zh-CN"/>
        </w:rPr>
        <w:t>:yninodo4@</w:t>
      </w:r>
      <w:r w:rsidRPr="00F02AC8">
        <w:rPr>
          <w:sz w:val="16"/>
          <w:szCs w:val="24"/>
          <w:u w:val="single"/>
          <w:lang w:val="en-US" w:eastAsia="zh-CN"/>
        </w:rPr>
        <w:t>mail</w:t>
      </w:r>
      <w:r w:rsidRPr="00F02AC8">
        <w:rPr>
          <w:sz w:val="16"/>
          <w:szCs w:val="24"/>
          <w:u w:val="single"/>
          <w:lang w:eastAsia="zh-CN"/>
        </w:rPr>
        <w:t>.</w:t>
      </w:r>
      <w:proofErr w:type="spellStart"/>
      <w:r w:rsidRPr="00F02AC8">
        <w:rPr>
          <w:sz w:val="16"/>
          <w:szCs w:val="24"/>
          <w:u w:val="single"/>
          <w:lang w:eastAsia="zh-CN"/>
        </w:rPr>
        <w:t>ru</w:t>
      </w:r>
      <w:proofErr w:type="spellEnd"/>
      <w:r w:rsidRPr="00F02AC8">
        <w:rPr>
          <w:sz w:val="16"/>
          <w:szCs w:val="24"/>
          <w:u w:val="single"/>
          <w:lang w:eastAsia="zh-CN"/>
        </w:rPr>
        <w:t xml:space="preserve"> </w:t>
      </w:r>
    </w:p>
    <w:p w:rsidR="00565118" w:rsidRDefault="00565118" w:rsidP="007C25CA">
      <w:pPr>
        <w:pStyle w:val="a6"/>
        <w:ind w:firstLine="851"/>
        <w:jc w:val="center"/>
        <w:rPr>
          <w:sz w:val="18"/>
          <w:szCs w:val="18"/>
          <w:u w:val="single"/>
          <w:lang w:eastAsia="zh-CN"/>
        </w:rPr>
      </w:pPr>
    </w:p>
    <w:p w:rsidR="00AF1819" w:rsidRPr="00AF4A7C" w:rsidRDefault="00AF1819" w:rsidP="007C25CA">
      <w:pPr>
        <w:pStyle w:val="a6"/>
        <w:ind w:firstLine="851"/>
        <w:jc w:val="center"/>
        <w:rPr>
          <w:sz w:val="18"/>
          <w:szCs w:val="18"/>
          <w:u w:val="single"/>
          <w:lang w:eastAsia="zh-CN"/>
        </w:rPr>
      </w:pPr>
    </w:p>
    <w:p w:rsidR="00AF1819" w:rsidRDefault="00AF1819" w:rsidP="00AF1819">
      <w:pPr>
        <w:pStyle w:val="a6"/>
        <w:rPr>
          <w:sz w:val="24"/>
          <w:szCs w:val="24"/>
          <w:u w:val="single"/>
          <w:lang w:eastAsia="zh-CN"/>
        </w:rPr>
      </w:pPr>
    </w:p>
    <w:p w:rsidR="00F02AC8" w:rsidRDefault="00F02AC8" w:rsidP="00AF1819">
      <w:pPr>
        <w:pStyle w:val="a6"/>
        <w:rPr>
          <w:sz w:val="24"/>
          <w:szCs w:val="24"/>
          <w:u w:val="single"/>
          <w:lang w:eastAsia="zh-CN"/>
        </w:rPr>
      </w:pPr>
    </w:p>
    <w:p w:rsidR="00F02AC8" w:rsidRDefault="00F02AC8" w:rsidP="00AF1819">
      <w:pPr>
        <w:pStyle w:val="a6"/>
        <w:rPr>
          <w:sz w:val="24"/>
          <w:szCs w:val="24"/>
          <w:u w:val="single"/>
          <w:lang w:eastAsia="zh-CN"/>
        </w:rPr>
      </w:pPr>
    </w:p>
    <w:tbl>
      <w:tblPr>
        <w:tblpPr w:leftFromText="180" w:rightFromText="180" w:vertAnchor="text" w:horzAnchor="margin" w:tblpXSpec="center" w:tblpY="167"/>
        <w:tblW w:w="10206" w:type="dxa"/>
        <w:tblLook w:val="04A0" w:firstRow="1" w:lastRow="0" w:firstColumn="1" w:lastColumn="0" w:noHBand="0" w:noVBand="1"/>
      </w:tblPr>
      <w:tblGrid>
        <w:gridCol w:w="6062"/>
        <w:gridCol w:w="4144"/>
      </w:tblGrid>
      <w:tr w:rsidR="00F02AC8" w:rsidRPr="00F02AC8" w:rsidTr="00F02AC8">
        <w:tc>
          <w:tcPr>
            <w:tcW w:w="6062" w:type="dxa"/>
            <w:shd w:val="clear" w:color="auto" w:fill="auto"/>
          </w:tcPr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02AC8">
              <w:rPr>
                <w:rFonts w:eastAsia="Calibri"/>
                <w:b/>
                <w:sz w:val="24"/>
                <w:szCs w:val="24"/>
              </w:rPr>
              <w:t xml:space="preserve">              ПРИНЯТ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02AC8">
              <w:rPr>
                <w:rFonts w:eastAsia="Calibri"/>
                <w:sz w:val="24"/>
                <w:szCs w:val="24"/>
              </w:rPr>
              <w:t>решением Педагогического совета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02AC8">
              <w:rPr>
                <w:rFonts w:eastAsia="Calibri"/>
                <w:sz w:val="24"/>
                <w:szCs w:val="24"/>
              </w:rPr>
              <w:t>МОБУ «СОШ «</w:t>
            </w:r>
            <w:proofErr w:type="spellStart"/>
            <w:r w:rsidRPr="00F02AC8">
              <w:rPr>
                <w:rFonts w:eastAsia="Calibri"/>
                <w:sz w:val="24"/>
                <w:szCs w:val="24"/>
              </w:rPr>
              <w:t>Янинский</w:t>
            </w:r>
            <w:proofErr w:type="spellEnd"/>
            <w:r w:rsidRPr="00F02AC8">
              <w:rPr>
                <w:rFonts w:eastAsia="Calibri"/>
                <w:sz w:val="24"/>
                <w:szCs w:val="24"/>
              </w:rPr>
              <w:t xml:space="preserve"> ЦО»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02AC8">
              <w:rPr>
                <w:rFonts w:eastAsia="Calibri"/>
                <w:sz w:val="24"/>
                <w:szCs w:val="24"/>
              </w:rPr>
              <w:t>протокол от 26.08.2022 г. № 1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F02AC8">
              <w:rPr>
                <w:rFonts w:eastAsia="Calibri"/>
                <w:b/>
                <w:sz w:val="24"/>
                <w:szCs w:val="24"/>
              </w:rPr>
              <w:t xml:space="preserve">                УТВЕРЖДЕН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02AC8">
              <w:rPr>
                <w:rFonts w:eastAsia="Calibri"/>
                <w:sz w:val="24"/>
                <w:szCs w:val="24"/>
              </w:rPr>
              <w:t>приказом директора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02AC8">
              <w:rPr>
                <w:rFonts w:eastAsia="Calibri"/>
                <w:sz w:val="24"/>
                <w:szCs w:val="24"/>
              </w:rPr>
              <w:t>МОБУ «СОШ «</w:t>
            </w:r>
            <w:proofErr w:type="spellStart"/>
            <w:r w:rsidRPr="00F02AC8">
              <w:rPr>
                <w:rFonts w:eastAsia="Calibri"/>
                <w:sz w:val="24"/>
                <w:szCs w:val="24"/>
              </w:rPr>
              <w:t>Янинский</w:t>
            </w:r>
            <w:proofErr w:type="spellEnd"/>
            <w:r w:rsidRPr="00F02AC8">
              <w:rPr>
                <w:rFonts w:eastAsia="Calibri"/>
                <w:sz w:val="24"/>
                <w:szCs w:val="24"/>
              </w:rPr>
              <w:t xml:space="preserve"> ЦО»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02AC8">
              <w:rPr>
                <w:rFonts w:eastAsia="Calibri"/>
                <w:sz w:val="24"/>
                <w:szCs w:val="24"/>
              </w:rPr>
              <w:t>от «26» августа 2022 г. № 225</w:t>
            </w: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F02AC8" w:rsidRPr="00F02AC8" w:rsidRDefault="00F02AC8" w:rsidP="00F02AC8">
            <w:pPr>
              <w:widowControl/>
              <w:autoSpaceDE/>
              <w:autoSpaceDN/>
              <w:rPr>
                <w:rFonts w:eastAsia="Calibri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565118" w:rsidRPr="00AF4A7C" w:rsidRDefault="00565118" w:rsidP="00F02AC8">
      <w:pPr>
        <w:pStyle w:val="a6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ind w:firstLine="720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ind w:firstLine="720"/>
        <w:rPr>
          <w:sz w:val="24"/>
          <w:szCs w:val="24"/>
          <w:lang w:eastAsia="zh-CN"/>
        </w:rPr>
      </w:pPr>
      <w:r w:rsidRPr="00AF4A7C">
        <w:rPr>
          <w:sz w:val="24"/>
          <w:szCs w:val="24"/>
          <w:lang w:eastAsia="zh-CN"/>
        </w:rPr>
        <w:t xml:space="preserve">                                                           </w:t>
      </w:r>
      <w:r w:rsidRPr="00AF4A7C">
        <w:rPr>
          <w:sz w:val="24"/>
          <w:szCs w:val="24"/>
          <w:lang w:eastAsia="zh-CN"/>
        </w:rPr>
        <w:tab/>
      </w:r>
      <w:r w:rsidRPr="00AF4A7C">
        <w:rPr>
          <w:sz w:val="24"/>
          <w:szCs w:val="24"/>
          <w:lang w:eastAsia="zh-CN"/>
        </w:rPr>
        <w:tab/>
      </w:r>
      <w:r w:rsidRPr="00AF4A7C">
        <w:rPr>
          <w:sz w:val="24"/>
          <w:szCs w:val="24"/>
          <w:lang w:eastAsia="zh-CN"/>
        </w:rPr>
        <w:tab/>
      </w:r>
      <w:r w:rsidRPr="00AF4A7C">
        <w:rPr>
          <w:sz w:val="24"/>
          <w:szCs w:val="24"/>
          <w:lang w:eastAsia="zh-CN"/>
        </w:rPr>
        <w:tab/>
      </w:r>
    </w:p>
    <w:p w:rsidR="00565118" w:rsidRPr="00AF4A7C" w:rsidRDefault="00565118" w:rsidP="007C25CA">
      <w:pPr>
        <w:adjustRightInd w:val="0"/>
        <w:jc w:val="center"/>
        <w:rPr>
          <w:b/>
          <w:bCs/>
          <w:sz w:val="28"/>
          <w:szCs w:val="28"/>
        </w:rPr>
      </w:pPr>
    </w:p>
    <w:p w:rsidR="00565118" w:rsidRPr="00AF4A7C" w:rsidRDefault="00565118" w:rsidP="007C25CA">
      <w:pPr>
        <w:adjustRightInd w:val="0"/>
        <w:jc w:val="center"/>
        <w:rPr>
          <w:b/>
          <w:bCs/>
          <w:sz w:val="28"/>
          <w:szCs w:val="28"/>
        </w:rPr>
      </w:pPr>
    </w:p>
    <w:p w:rsidR="00565118" w:rsidRPr="00AF4A7C" w:rsidRDefault="00565118" w:rsidP="007C25CA">
      <w:pPr>
        <w:adjustRightInd w:val="0"/>
        <w:jc w:val="center"/>
        <w:rPr>
          <w:b/>
          <w:bCs/>
          <w:sz w:val="28"/>
          <w:szCs w:val="28"/>
        </w:rPr>
      </w:pPr>
    </w:p>
    <w:p w:rsidR="00565118" w:rsidRPr="00AF4A7C" w:rsidRDefault="00565118" w:rsidP="007C25CA">
      <w:pPr>
        <w:adjustRightInd w:val="0"/>
        <w:jc w:val="center"/>
        <w:rPr>
          <w:b/>
          <w:bCs/>
          <w:sz w:val="28"/>
          <w:szCs w:val="28"/>
        </w:rPr>
      </w:pPr>
    </w:p>
    <w:p w:rsidR="00F02AC8" w:rsidRPr="00F02AC8" w:rsidRDefault="00F02AC8" w:rsidP="00F02AC8">
      <w:pPr>
        <w:widowControl/>
        <w:autoSpaceDE/>
        <w:autoSpaceDN/>
        <w:spacing w:line="254" w:lineRule="auto"/>
        <w:jc w:val="center"/>
        <w:rPr>
          <w:rFonts w:eastAsia="Calibri"/>
          <w:b/>
          <w:sz w:val="24"/>
          <w:szCs w:val="24"/>
        </w:rPr>
      </w:pPr>
      <w:r w:rsidRPr="00F02AC8">
        <w:rPr>
          <w:rFonts w:eastAsia="Calibri"/>
          <w:b/>
          <w:sz w:val="24"/>
          <w:szCs w:val="24"/>
        </w:rPr>
        <w:t xml:space="preserve">УЧЕБНЫЙ ПЛАН </w:t>
      </w:r>
    </w:p>
    <w:p w:rsidR="00565118" w:rsidRPr="00F02AC8" w:rsidRDefault="00565118" w:rsidP="007C25CA">
      <w:pPr>
        <w:adjustRightInd w:val="0"/>
        <w:jc w:val="center"/>
        <w:rPr>
          <w:b/>
          <w:bCs/>
          <w:sz w:val="24"/>
          <w:szCs w:val="24"/>
        </w:rPr>
      </w:pPr>
      <w:r w:rsidRPr="00F02AC8">
        <w:rPr>
          <w:b/>
          <w:bCs/>
          <w:sz w:val="24"/>
          <w:szCs w:val="24"/>
        </w:rPr>
        <w:t xml:space="preserve">МОБУ «СОШ </w:t>
      </w:r>
      <w:r w:rsidR="000B7F1B" w:rsidRPr="00F02AC8">
        <w:rPr>
          <w:b/>
          <w:bCs/>
          <w:sz w:val="24"/>
          <w:szCs w:val="24"/>
        </w:rPr>
        <w:t>«</w:t>
      </w:r>
      <w:proofErr w:type="spellStart"/>
      <w:r w:rsidR="000B7F1B" w:rsidRPr="00F02AC8">
        <w:rPr>
          <w:b/>
          <w:bCs/>
          <w:sz w:val="24"/>
          <w:szCs w:val="24"/>
        </w:rPr>
        <w:t>Янинский</w:t>
      </w:r>
      <w:proofErr w:type="spellEnd"/>
      <w:r w:rsidR="000B7F1B" w:rsidRPr="00F02AC8">
        <w:rPr>
          <w:b/>
          <w:bCs/>
          <w:sz w:val="24"/>
          <w:szCs w:val="24"/>
        </w:rPr>
        <w:t xml:space="preserve"> центр образования»</w:t>
      </w:r>
    </w:p>
    <w:p w:rsidR="000B7F1B" w:rsidRPr="00F02AC8" w:rsidRDefault="000B7F1B" w:rsidP="007C25CA">
      <w:pPr>
        <w:adjustRightInd w:val="0"/>
        <w:jc w:val="center"/>
        <w:rPr>
          <w:b/>
          <w:bCs/>
          <w:sz w:val="24"/>
          <w:szCs w:val="24"/>
        </w:rPr>
      </w:pPr>
      <w:r w:rsidRPr="00F02AC8">
        <w:rPr>
          <w:b/>
          <w:bCs/>
          <w:sz w:val="24"/>
          <w:szCs w:val="24"/>
        </w:rPr>
        <w:t>структурное подразделение Дошкольное отделение №</w:t>
      </w:r>
      <w:r w:rsidR="00C862D8" w:rsidRPr="00F02AC8">
        <w:rPr>
          <w:b/>
          <w:bCs/>
          <w:sz w:val="24"/>
          <w:szCs w:val="24"/>
        </w:rPr>
        <w:t>4</w:t>
      </w:r>
    </w:p>
    <w:p w:rsidR="008641C0" w:rsidRDefault="008641C0" w:rsidP="007C25CA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групп общеразвивающей направленности</w:t>
      </w:r>
    </w:p>
    <w:p w:rsidR="000B7F1B" w:rsidRPr="00F02AC8" w:rsidRDefault="005A49DF" w:rsidP="007C25CA">
      <w:pPr>
        <w:adjustRightInd w:val="0"/>
        <w:jc w:val="center"/>
        <w:rPr>
          <w:b/>
          <w:bCs/>
          <w:sz w:val="24"/>
          <w:szCs w:val="24"/>
        </w:rPr>
      </w:pPr>
      <w:r w:rsidRPr="00F02AC8">
        <w:rPr>
          <w:b/>
          <w:bCs/>
          <w:sz w:val="24"/>
          <w:szCs w:val="24"/>
        </w:rPr>
        <w:t>на 2022-2023</w:t>
      </w:r>
      <w:r w:rsidR="000B7F1B" w:rsidRPr="00F02AC8">
        <w:rPr>
          <w:b/>
          <w:bCs/>
          <w:sz w:val="24"/>
          <w:szCs w:val="24"/>
        </w:rPr>
        <w:t xml:space="preserve"> учебный год</w:t>
      </w:r>
    </w:p>
    <w:p w:rsidR="00565118" w:rsidRPr="00AF4A7C" w:rsidRDefault="00565118" w:rsidP="007C25CA">
      <w:pPr>
        <w:pStyle w:val="a6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AF1819" w:rsidRDefault="00AF1819" w:rsidP="007C25CA">
      <w:pPr>
        <w:pStyle w:val="a6"/>
        <w:jc w:val="center"/>
        <w:rPr>
          <w:sz w:val="24"/>
          <w:szCs w:val="24"/>
          <w:lang w:eastAsia="zh-CN"/>
        </w:rPr>
      </w:pPr>
    </w:p>
    <w:p w:rsidR="00AF1819" w:rsidRDefault="00AF1819" w:rsidP="007C25CA">
      <w:pPr>
        <w:pStyle w:val="a6"/>
        <w:jc w:val="center"/>
        <w:rPr>
          <w:sz w:val="24"/>
          <w:szCs w:val="24"/>
          <w:lang w:eastAsia="zh-CN"/>
        </w:rPr>
      </w:pPr>
    </w:p>
    <w:p w:rsidR="004554B0" w:rsidRDefault="004554B0" w:rsidP="00F02AC8">
      <w:pPr>
        <w:pStyle w:val="a6"/>
        <w:rPr>
          <w:sz w:val="24"/>
          <w:szCs w:val="24"/>
          <w:lang w:eastAsia="zh-CN"/>
        </w:rPr>
      </w:pP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  <w:r w:rsidRPr="00AF4A7C">
        <w:rPr>
          <w:sz w:val="24"/>
          <w:szCs w:val="24"/>
          <w:lang w:eastAsia="zh-CN"/>
        </w:rPr>
        <w:t>Ленинградская область</w:t>
      </w: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  <w:r w:rsidRPr="00AF4A7C">
        <w:rPr>
          <w:sz w:val="24"/>
          <w:szCs w:val="24"/>
          <w:lang w:eastAsia="zh-CN"/>
        </w:rPr>
        <w:t>Всеволожский район</w:t>
      </w: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  <w:r w:rsidRPr="00AF4A7C">
        <w:rPr>
          <w:sz w:val="24"/>
          <w:szCs w:val="24"/>
          <w:lang w:eastAsia="zh-CN"/>
        </w:rPr>
        <w:t>гп.</w:t>
      </w:r>
      <w:r w:rsidR="004A2291">
        <w:rPr>
          <w:sz w:val="24"/>
          <w:szCs w:val="24"/>
          <w:lang w:eastAsia="zh-CN"/>
        </w:rPr>
        <w:t xml:space="preserve"> </w:t>
      </w:r>
      <w:r w:rsidRPr="00AF4A7C">
        <w:rPr>
          <w:sz w:val="24"/>
          <w:szCs w:val="24"/>
          <w:lang w:eastAsia="zh-CN"/>
        </w:rPr>
        <w:t>Янино-1</w:t>
      </w:r>
    </w:p>
    <w:p w:rsidR="00565118" w:rsidRPr="00AF4A7C" w:rsidRDefault="00565118" w:rsidP="007C25CA">
      <w:pPr>
        <w:pStyle w:val="a6"/>
        <w:jc w:val="center"/>
        <w:rPr>
          <w:sz w:val="24"/>
          <w:szCs w:val="24"/>
          <w:lang w:eastAsia="zh-CN"/>
        </w:rPr>
      </w:pPr>
    </w:p>
    <w:p w:rsidR="00565118" w:rsidRPr="00AF4A7C" w:rsidRDefault="005A49DF" w:rsidP="007C25CA">
      <w:pPr>
        <w:pStyle w:val="a6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2022</w:t>
      </w:r>
      <w:r w:rsidR="00565118" w:rsidRPr="00AF4A7C">
        <w:rPr>
          <w:sz w:val="24"/>
          <w:szCs w:val="24"/>
          <w:lang w:eastAsia="zh-CN"/>
        </w:rPr>
        <w:t xml:space="preserve"> год</w:t>
      </w:r>
    </w:p>
    <w:p w:rsidR="00565118" w:rsidRPr="00AF4A7C" w:rsidRDefault="00565118" w:rsidP="007C25CA">
      <w:pPr>
        <w:spacing w:before="4"/>
        <w:rPr>
          <w:sz w:val="17"/>
        </w:rPr>
      </w:pPr>
    </w:p>
    <w:p w:rsidR="008B7E5B" w:rsidRPr="008B7E5B" w:rsidRDefault="008B7E5B" w:rsidP="008B7E5B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8B7E5B">
        <w:rPr>
          <w:rFonts w:eastAsia="Calibri"/>
          <w:sz w:val="24"/>
          <w:szCs w:val="24"/>
        </w:rPr>
        <w:t xml:space="preserve">СОДЕРЖАНИЕ  </w:t>
      </w:r>
    </w:p>
    <w:p w:rsidR="008B7E5B" w:rsidRPr="008B7E5B" w:rsidRDefault="008B7E5B" w:rsidP="008B7E5B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8B7E5B">
        <w:rPr>
          <w:rFonts w:eastAsia="Calibri"/>
          <w:sz w:val="24"/>
          <w:szCs w:val="24"/>
        </w:rPr>
        <w:t xml:space="preserve">1. Пояснительная записка............................................................................................................. 3 </w:t>
      </w:r>
    </w:p>
    <w:p w:rsidR="008B7E5B" w:rsidRPr="008B7E5B" w:rsidRDefault="008B7E5B" w:rsidP="008B7E5B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8B7E5B">
        <w:rPr>
          <w:rFonts w:eastAsia="Calibri"/>
          <w:sz w:val="24"/>
          <w:szCs w:val="24"/>
        </w:rPr>
        <w:t xml:space="preserve">1.1. Нормативное обеспечение учебного плана ......................................................................... 3 </w:t>
      </w:r>
    </w:p>
    <w:p w:rsidR="008B7E5B" w:rsidRPr="008B7E5B" w:rsidRDefault="008B7E5B" w:rsidP="008B7E5B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8B7E5B">
        <w:rPr>
          <w:rFonts w:eastAsia="Calibri"/>
          <w:sz w:val="24"/>
          <w:szCs w:val="24"/>
        </w:rPr>
        <w:t xml:space="preserve">1.2. Особенности реализации обязательной части и части, формируемой участниками образовательных отношений учебного плана для каждой возрастной группы ......................................................................................................................................................... </w:t>
      </w:r>
      <w:r w:rsidR="00F02AC8">
        <w:rPr>
          <w:rFonts w:eastAsia="Calibri"/>
          <w:sz w:val="24"/>
          <w:szCs w:val="24"/>
        </w:rPr>
        <w:t>3</w:t>
      </w:r>
      <w:r w:rsidRPr="008B7E5B">
        <w:rPr>
          <w:rFonts w:eastAsia="Calibri"/>
          <w:sz w:val="24"/>
          <w:szCs w:val="24"/>
        </w:rPr>
        <w:t xml:space="preserve"> </w:t>
      </w:r>
    </w:p>
    <w:p w:rsidR="008B7E5B" w:rsidRPr="008B7E5B" w:rsidRDefault="008B7E5B" w:rsidP="008B7E5B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8B7E5B">
        <w:rPr>
          <w:rFonts w:eastAsia="Calibri"/>
          <w:sz w:val="24"/>
          <w:szCs w:val="24"/>
        </w:rPr>
        <w:t xml:space="preserve">1.3. Содержательная характеристика и объём образовательной нагрузки занятий........................................................................................................................................... </w:t>
      </w:r>
      <w:r w:rsidR="00F02AC8">
        <w:rPr>
          <w:rFonts w:eastAsia="Calibri"/>
          <w:sz w:val="24"/>
          <w:szCs w:val="24"/>
        </w:rPr>
        <w:t>5</w:t>
      </w:r>
      <w:r w:rsidRPr="008B7E5B">
        <w:rPr>
          <w:rFonts w:eastAsia="Calibri"/>
          <w:sz w:val="24"/>
          <w:szCs w:val="24"/>
        </w:rPr>
        <w:t xml:space="preserve"> </w:t>
      </w:r>
    </w:p>
    <w:p w:rsidR="008B7E5B" w:rsidRPr="008B7E5B" w:rsidRDefault="008B7E5B" w:rsidP="008B7E5B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8B7E5B">
        <w:rPr>
          <w:rFonts w:eastAsia="Calibri"/>
          <w:sz w:val="24"/>
          <w:szCs w:val="24"/>
        </w:rPr>
        <w:t>2. Учебный план............................................................</w:t>
      </w:r>
      <w:r w:rsidR="008641C0">
        <w:rPr>
          <w:rFonts w:eastAsia="Calibri"/>
          <w:sz w:val="24"/>
          <w:szCs w:val="24"/>
        </w:rPr>
        <w:t>............</w:t>
      </w:r>
      <w:bookmarkStart w:id="0" w:name="_GoBack"/>
      <w:bookmarkEnd w:id="0"/>
      <w:r w:rsidRPr="008B7E5B">
        <w:rPr>
          <w:rFonts w:eastAsia="Calibri"/>
          <w:sz w:val="24"/>
          <w:szCs w:val="24"/>
        </w:rPr>
        <w:t xml:space="preserve">.................................................... </w:t>
      </w:r>
      <w:r w:rsidR="00F02AC8">
        <w:rPr>
          <w:rFonts w:eastAsia="Calibri"/>
          <w:sz w:val="24"/>
          <w:szCs w:val="24"/>
        </w:rPr>
        <w:t>7</w:t>
      </w:r>
      <w:r w:rsidRPr="008B7E5B">
        <w:rPr>
          <w:rFonts w:eastAsia="Calibri"/>
          <w:sz w:val="24"/>
          <w:szCs w:val="24"/>
        </w:rPr>
        <w:t xml:space="preserve"> </w:t>
      </w: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Pr="008B7E5B" w:rsidRDefault="008B7E5B" w:rsidP="008B7E5B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  <w:r w:rsidRPr="008B7E5B">
        <w:rPr>
          <w:b/>
        </w:rPr>
        <w:lastRenderedPageBreak/>
        <w:t>1. Пояснительная записка</w:t>
      </w:r>
    </w:p>
    <w:p w:rsidR="008B7E5B" w:rsidRDefault="008B7E5B" w:rsidP="008B7E5B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  <w:r w:rsidRPr="008B7E5B">
        <w:rPr>
          <w:b/>
        </w:rPr>
        <w:t>1.1. Нормативное обеспечение учебного плана</w:t>
      </w:r>
    </w:p>
    <w:p w:rsidR="008B7E5B" w:rsidRDefault="008B7E5B" w:rsidP="008B7E5B">
      <w:pPr>
        <w:pStyle w:val="a3"/>
        <w:tabs>
          <w:tab w:val="left" w:pos="0"/>
        </w:tabs>
        <w:spacing w:before="1" w:line="254" w:lineRule="auto"/>
        <w:ind w:right="3" w:firstLine="360"/>
        <w:jc w:val="both"/>
        <w:rPr>
          <w:b/>
        </w:rPr>
      </w:pP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>Учебный план является локальным документом, регламентирующим общие требования к организации образовательного процесса в 2022-2023 учебном году Муниципального общеобразовательного бюджетного учреждения «Средняя общеобразовательная школа «</w:t>
      </w:r>
      <w:proofErr w:type="spellStart"/>
      <w:r w:rsidRPr="008B7E5B">
        <w:rPr>
          <w:sz w:val="24"/>
          <w:szCs w:val="24"/>
        </w:rPr>
        <w:t>Янинский</w:t>
      </w:r>
      <w:proofErr w:type="spellEnd"/>
      <w:r w:rsidRPr="008B7E5B">
        <w:rPr>
          <w:sz w:val="24"/>
          <w:szCs w:val="24"/>
        </w:rPr>
        <w:t xml:space="preserve"> центр образования» структурного подразделения Дошкольное отделение № </w:t>
      </w:r>
      <w:r>
        <w:rPr>
          <w:sz w:val="24"/>
          <w:szCs w:val="24"/>
        </w:rPr>
        <w:t>4</w:t>
      </w:r>
      <w:r w:rsidRPr="008B7E5B">
        <w:rPr>
          <w:sz w:val="24"/>
          <w:szCs w:val="24"/>
        </w:rPr>
        <w:t xml:space="preserve"> (далее - МОБУ «СОШ «</w:t>
      </w:r>
      <w:proofErr w:type="spellStart"/>
      <w:r w:rsidRPr="008B7E5B">
        <w:rPr>
          <w:sz w:val="24"/>
          <w:szCs w:val="24"/>
        </w:rPr>
        <w:t>Янинский</w:t>
      </w:r>
      <w:proofErr w:type="spellEnd"/>
      <w:r w:rsidRPr="008B7E5B">
        <w:rPr>
          <w:sz w:val="24"/>
          <w:szCs w:val="24"/>
        </w:rPr>
        <w:t xml:space="preserve"> центр образования» структурное подразделение Дошкольное отделение № </w:t>
      </w:r>
      <w:r>
        <w:rPr>
          <w:sz w:val="24"/>
          <w:szCs w:val="24"/>
        </w:rPr>
        <w:t>4</w:t>
      </w:r>
      <w:r w:rsidRPr="008B7E5B">
        <w:rPr>
          <w:sz w:val="24"/>
          <w:szCs w:val="24"/>
        </w:rPr>
        <w:t xml:space="preserve">).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 xml:space="preserve">Учебный план разработан в соответствии с нормативными правовыми актами: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 xml:space="preserve">• Федеральным законом от 29.12.2012 № 273-ФЗ «Об образовании в Российской Федерации»;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 xml:space="preserve">•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 xml:space="preserve">• Приказом Министерства просвещения РФ от 31.08.2020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(вступил в законную силу с 01.01.2021г.);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 xml:space="preserve">• Приказом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№ 303884);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 xml:space="preserve">• Постановлением Главного государственного санитарного врача России от 30.06.2020 № 16 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</w:t>
      </w:r>
      <w:proofErr w:type="spellStart"/>
      <w:r w:rsidRPr="008B7E5B">
        <w:rPr>
          <w:sz w:val="24"/>
          <w:szCs w:val="24"/>
        </w:rPr>
        <w:t>коронавирусной</w:t>
      </w:r>
      <w:proofErr w:type="spellEnd"/>
      <w:r w:rsidRPr="008B7E5B">
        <w:rPr>
          <w:sz w:val="24"/>
          <w:szCs w:val="24"/>
        </w:rPr>
        <w:t xml:space="preserve"> (COVID-19) инфекции (с изменениями от 02.12.2020)»;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>• Постановлением Главного государственного санитарного врача РФ от 28.09.2020 г. № 28 «Об утверждении санитарных правил СП 2.4.3648-20 «Санитарно</w:t>
      </w:r>
      <w:r>
        <w:rPr>
          <w:sz w:val="24"/>
          <w:szCs w:val="24"/>
        </w:rPr>
        <w:t>-</w:t>
      </w:r>
      <w:r w:rsidRPr="008B7E5B">
        <w:rPr>
          <w:sz w:val="24"/>
          <w:szCs w:val="24"/>
        </w:rPr>
        <w:t xml:space="preserve">эпидемиологические требования к организациям воспитания и обучения, отдыха и оздоровления детей и молодежи» (вступило в законную силу с 01.01.2021 г.);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 xml:space="preserve">• Постановлением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(вступило в законную силу с 01.03.2021 г.);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>• Уставом МОБУ «СОШ «</w:t>
      </w:r>
      <w:proofErr w:type="spellStart"/>
      <w:r w:rsidRPr="008B7E5B">
        <w:rPr>
          <w:sz w:val="24"/>
          <w:szCs w:val="24"/>
        </w:rPr>
        <w:t>Янинский</w:t>
      </w:r>
      <w:proofErr w:type="spellEnd"/>
      <w:r w:rsidRPr="008B7E5B">
        <w:rPr>
          <w:sz w:val="24"/>
          <w:szCs w:val="24"/>
        </w:rPr>
        <w:t xml:space="preserve"> центр образования»; </w:t>
      </w:r>
    </w:p>
    <w:p w:rsid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>• Правилами внутреннего распорядка для обучающихся МОБУ «СОШ «</w:t>
      </w:r>
      <w:proofErr w:type="spellStart"/>
      <w:r w:rsidRPr="008B7E5B">
        <w:rPr>
          <w:sz w:val="24"/>
          <w:szCs w:val="24"/>
        </w:rPr>
        <w:t>Янинский</w:t>
      </w:r>
      <w:proofErr w:type="spellEnd"/>
      <w:r w:rsidRPr="008B7E5B">
        <w:rPr>
          <w:sz w:val="24"/>
          <w:szCs w:val="24"/>
        </w:rPr>
        <w:t xml:space="preserve"> ЦО» структурных подразделений Дошкольные отделения; </w:t>
      </w:r>
    </w:p>
    <w:p w:rsidR="00AF4A7C" w:rsidRPr="008B7E5B" w:rsidRDefault="008B7E5B" w:rsidP="007C25CA">
      <w:pPr>
        <w:tabs>
          <w:tab w:val="left" w:pos="0"/>
        </w:tabs>
        <w:ind w:right="6"/>
        <w:rPr>
          <w:sz w:val="24"/>
          <w:szCs w:val="24"/>
        </w:rPr>
      </w:pPr>
      <w:r w:rsidRPr="008B7E5B">
        <w:rPr>
          <w:sz w:val="24"/>
          <w:szCs w:val="24"/>
        </w:rPr>
        <w:t>• Основной образовательной программой дошкольного образования МОБУ «СОШ «</w:t>
      </w:r>
      <w:proofErr w:type="spellStart"/>
      <w:r w:rsidRPr="008B7E5B">
        <w:rPr>
          <w:sz w:val="24"/>
          <w:szCs w:val="24"/>
        </w:rPr>
        <w:t>Янинский</w:t>
      </w:r>
      <w:proofErr w:type="spellEnd"/>
      <w:r w:rsidRPr="008B7E5B">
        <w:rPr>
          <w:sz w:val="24"/>
          <w:szCs w:val="24"/>
        </w:rPr>
        <w:t xml:space="preserve"> центр образования» структурное подразделение Дошкольное отделение № </w:t>
      </w:r>
      <w:r>
        <w:rPr>
          <w:sz w:val="24"/>
          <w:szCs w:val="24"/>
        </w:rPr>
        <w:t>4</w:t>
      </w:r>
      <w:r w:rsidRPr="008B7E5B">
        <w:rPr>
          <w:sz w:val="24"/>
          <w:szCs w:val="24"/>
        </w:rPr>
        <w:t>.</w:t>
      </w:r>
    </w:p>
    <w:p w:rsidR="008B7E5B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</w:p>
    <w:p w:rsidR="008B7E5B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 w:rsidRPr="008B7E5B">
        <w:rPr>
          <w:b/>
        </w:rPr>
        <w:t>1.2. Особенности реализации обязательной части и части, формируемой участниками образовательных отношений учебного плана для каждой возрастной группы</w:t>
      </w:r>
      <w:r>
        <w:t xml:space="preserve"> </w:t>
      </w:r>
    </w:p>
    <w:p w:rsidR="008B7E5B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</w:p>
    <w:p w:rsidR="008B7E5B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     МОБУ «СОШ «</w:t>
      </w:r>
      <w:proofErr w:type="spellStart"/>
      <w:r>
        <w:t>Янинский</w:t>
      </w:r>
      <w:proofErr w:type="spellEnd"/>
      <w:r>
        <w:t xml:space="preserve"> центр образования» структурное подразделение Дошкольное отделение № 4 реализует Основную образовательную программу дошкольного образования, принятую Педагогическим советом № 1 МОБУ «СОШ «</w:t>
      </w:r>
      <w:proofErr w:type="spellStart"/>
      <w:r>
        <w:t>Янинский</w:t>
      </w:r>
      <w:proofErr w:type="spellEnd"/>
      <w:r>
        <w:t xml:space="preserve"> ЦО» и утверждённую приказом директора МОБУ «СОШ «</w:t>
      </w:r>
      <w:proofErr w:type="spellStart"/>
      <w:r>
        <w:t>Янинский</w:t>
      </w:r>
      <w:proofErr w:type="spellEnd"/>
      <w:r>
        <w:t xml:space="preserve"> ЦО» № 225, от 26.08.2022 г.  </w:t>
      </w:r>
    </w:p>
    <w:p w:rsidR="008B7E5B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     Программа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программой дошкольного образования», «Примерной рабочей программы воспитания для образовательных организаций, реализующих образовательные программы </w:t>
      </w:r>
      <w:r>
        <w:lastRenderedPageBreak/>
        <w:t xml:space="preserve">дошкольного образования», на основе Инновационной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Э.М. Дорофеевой. – 6 изд., доп. М.: «МОЗАИКА-СИНТЕЗ», 2021 г.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     Учебный план МОБУ «СОШ «</w:t>
      </w:r>
      <w:proofErr w:type="spellStart"/>
      <w:r>
        <w:t>Янинский</w:t>
      </w:r>
      <w:proofErr w:type="spellEnd"/>
      <w:r>
        <w:t xml:space="preserve"> центр образования» СП ДО № 4 в соответствии с основной образовательной программой, направленной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отражает структуру и содержание образовательного процесса, виды и периодичность организованной образовательной деятельности, определяет максимальную учебную нагрузку и недельный объем образовательной деятельности с учетом контингента детей, посещающих ДО.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Основные цели учебного плана: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- регламентировать организацию образовательного процесса;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- установить формы и виды организации образовательного процесса;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>-</w:t>
      </w:r>
      <w:r w:rsidR="00EB0A1E">
        <w:t xml:space="preserve"> </w:t>
      </w:r>
      <w:r>
        <w:t xml:space="preserve">определить количество недельной образовательной нагрузки по каждой возрастной группе.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Основными задачами учебного плана образовательной деятельности являются: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- регулирование объёма образовательной нагрузки,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- реализация ФГОС ДО к содержанию образовательного процесса в ДОУ,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- обеспечение единства всех уровней (федерального, регионального).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При составлении учебного плана учитывались следующие принципы: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принцип развивающего образования, целью которого является развитие ребенка;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принцип научной обоснованности и практической применимости;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принцип соответствия критериям полноты, необходимости и достаточности;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принцип интеграции непосредственно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областей;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комплексно-тематический принцип построения образовательного процесса;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решение программных образовательных задач в совместной деятельности взрослых и </w:t>
      </w:r>
      <w:proofErr w:type="gramStart"/>
      <w:r>
        <w:t>детей</w:t>
      </w:r>
      <w:proofErr w:type="gramEnd"/>
      <w: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B0A1E" w:rsidRDefault="008B7E5B" w:rsidP="00EB0A1E">
      <w:pPr>
        <w:pStyle w:val="a3"/>
        <w:numPr>
          <w:ilvl w:val="0"/>
          <w:numId w:val="7"/>
        </w:numPr>
        <w:tabs>
          <w:tab w:val="left" w:pos="0"/>
        </w:tabs>
        <w:spacing w:before="15"/>
        <w:ind w:right="3"/>
        <w:jc w:val="both"/>
      </w:pPr>
      <w:r>
        <w:t xml:space="preserve">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EB0A1E" w:rsidRDefault="00EB0A1E" w:rsidP="007C25CA">
      <w:pPr>
        <w:pStyle w:val="a3"/>
        <w:tabs>
          <w:tab w:val="left" w:pos="0"/>
        </w:tabs>
        <w:spacing w:before="15"/>
        <w:ind w:right="3"/>
        <w:jc w:val="both"/>
      </w:pPr>
      <w:r>
        <w:t xml:space="preserve">     </w:t>
      </w:r>
      <w:r w:rsidR="008B7E5B" w:rsidRPr="00EB0A1E">
        <w:rPr>
          <w:b/>
        </w:rPr>
        <w:t>Продолжительность учебной недели</w:t>
      </w:r>
      <w:r w:rsidR="008B7E5B">
        <w:t xml:space="preserve"> - пятидневная рабочая неделя с двенадцатичасовым пребыванием детей при соблюдении гигиенических требований к максимальным величинам недельной образовательной нагрузки.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 w:rsidRPr="00EB0A1E">
        <w:rPr>
          <w:b/>
        </w:rPr>
        <w:t>Выходные дни</w:t>
      </w:r>
      <w:r>
        <w:t xml:space="preserve"> - суббота, воскресенье и праздничные дни.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 w:rsidRPr="00EB0A1E">
        <w:rPr>
          <w:b/>
        </w:rPr>
        <w:t>Режим работы</w:t>
      </w:r>
      <w:r>
        <w:t xml:space="preserve"> - с 07.00 до 19.00.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 w:rsidRPr="00EB0A1E">
        <w:rPr>
          <w:b/>
        </w:rPr>
        <w:t>Продолжительности учебного года</w:t>
      </w:r>
      <w:r>
        <w:t xml:space="preserve"> - с 01 сентября по 31 августа. </w:t>
      </w:r>
    </w:p>
    <w:p w:rsidR="00EB0A1E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 w:rsidRPr="00EB0A1E">
        <w:rPr>
          <w:b/>
        </w:rPr>
        <w:t>Летний оздоровительный период</w:t>
      </w:r>
      <w:r>
        <w:t xml:space="preserve"> – с 1 июня по 31 августа. </w:t>
      </w:r>
    </w:p>
    <w:p w:rsidR="0005669A" w:rsidRDefault="008B7E5B" w:rsidP="007C25CA">
      <w:pPr>
        <w:pStyle w:val="a3"/>
        <w:tabs>
          <w:tab w:val="left" w:pos="0"/>
        </w:tabs>
        <w:spacing w:before="15"/>
        <w:ind w:right="3"/>
        <w:jc w:val="both"/>
      </w:pPr>
      <w:r w:rsidRPr="00EB0A1E">
        <w:rPr>
          <w:b/>
        </w:rPr>
        <w:t>Количество групп</w:t>
      </w:r>
      <w:r>
        <w:t xml:space="preserve">- </w:t>
      </w:r>
      <w:r w:rsidR="00EB0A1E">
        <w:t>09</w:t>
      </w:r>
      <w:r>
        <w:t xml:space="preserve"> групп. Из них групп общеразвивающей направленности:</w:t>
      </w:r>
    </w:p>
    <w:p w:rsidR="00EB0A1E" w:rsidRPr="00AF1819" w:rsidRDefault="00EB0A1E" w:rsidP="007C25CA">
      <w:pPr>
        <w:pStyle w:val="a3"/>
        <w:tabs>
          <w:tab w:val="left" w:pos="0"/>
        </w:tabs>
        <w:spacing w:before="15"/>
        <w:ind w:right="3"/>
        <w:jc w:val="both"/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6E37D8" w:rsidRPr="00AF1819" w:rsidTr="0005669A">
        <w:trPr>
          <w:trHeight w:val="275"/>
        </w:trPr>
        <w:tc>
          <w:tcPr>
            <w:tcW w:w="6663" w:type="dxa"/>
          </w:tcPr>
          <w:p w:rsidR="006E37D8" w:rsidRPr="00AF1819" w:rsidRDefault="00AF4A7C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jc w:val="center"/>
              <w:rPr>
                <w:b/>
                <w:sz w:val="24"/>
                <w:szCs w:val="24"/>
              </w:rPr>
            </w:pPr>
            <w:r w:rsidRPr="00AF1819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</w:tcPr>
          <w:p w:rsidR="006E37D8" w:rsidRPr="00AF1819" w:rsidRDefault="00AF4A7C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jc w:val="center"/>
              <w:rPr>
                <w:b/>
                <w:sz w:val="24"/>
                <w:szCs w:val="24"/>
              </w:rPr>
            </w:pPr>
            <w:r w:rsidRPr="00AF1819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66C7" w:rsidRPr="00AF1819" w:rsidTr="0005669A">
        <w:trPr>
          <w:trHeight w:val="275"/>
        </w:trPr>
        <w:tc>
          <w:tcPr>
            <w:tcW w:w="6663" w:type="dxa"/>
          </w:tcPr>
          <w:p w:rsidR="007D66C7" w:rsidRPr="007D66C7" w:rsidRDefault="007D66C7" w:rsidP="007D66C7">
            <w:pPr>
              <w:pStyle w:val="TableParagraph"/>
              <w:tabs>
                <w:tab w:val="left" w:pos="0"/>
              </w:tabs>
              <w:spacing w:line="256" w:lineRule="exact"/>
              <w:ind w:right="3"/>
              <w:rPr>
                <w:sz w:val="24"/>
                <w:szCs w:val="24"/>
              </w:rPr>
            </w:pPr>
            <w:r w:rsidRPr="007D66C7">
              <w:rPr>
                <w:sz w:val="24"/>
                <w:szCs w:val="24"/>
              </w:rPr>
              <w:t>Группа раннего возраста (2 - 3 года)</w:t>
            </w:r>
          </w:p>
        </w:tc>
        <w:tc>
          <w:tcPr>
            <w:tcW w:w="2693" w:type="dxa"/>
          </w:tcPr>
          <w:p w:rsidR="007D66C7" w:rsidRPr="007D66C7" w:rsidRDefault="007D66C7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jc w:val="center"/>
              <w:rPr>
                <w:sz w:val="24"/>
                <w:szCs w:val="24"/>
              </w:rPr>
            </w:pPr>
            <w:r w:rsidRPr="007D66C7">
              <w:rPr>
                <w:sz w:val="24"/>
                <w:szCs w:val="24"/>
              </w:rPr>
              <w:t>1</w:t>
            </w:r>
          </w:p>
        </w:tc>
      </w:tr>
      <w:tr w:rsidR="006E37D8" w:rsidRPr="00AF1819" w:rsidTr="0005669A">
        <w:trPr>
          <w:trHeight w:val="275"/>
        </w:trPr>
        <w:tc>
          <w:tcPr>
            <w:tcW w:w="6663" w:type="dxa"/>
          </w:tcPr>
          <w:p w:rsidR="006E37D8" w:rsidRPr="00AF1819" w:rsidRDefault="00AF4A7C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rPr>
                <w:sz w:val="24"/>
                <w:szCs w:val="24"/>
              </w:rPr>
            </w:pPr>
            <w:r w:rsidRPr="00AF1819">
              <w:rPr>
                <w:sz w:val="24"/>
                <w:szCs w:val="24"/>
              </w:rPr>
              <w:t>Группа младшего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дошкольного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возраста</w:t>
            </w:r>
            <w:r w:rsidRPr="00AF1819">
              <w:rPr>
                <w:spacing w:val="-1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(3</w:t>
            </w:r>
            <w:r w:rsidRPr="00AF1819">
              <w:rPr>
                <w:spacing w:val="-3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-</w:t>
            </w:r>
            <w:r w:rsidRPr="00AF1819">
              <w:rPr>
                <w:spacing w:val="-3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4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года)</w:t>
            </w:r>
          </w:p>
        </w:tc>
        <w:tc>
          <w:tcPr>
            <w:tcW w:w="2693" w:type="dxa"/>
          </w:tcPr>
          <w:p w:rsidR="006E37D8" w:rsidRPr="00AF1819" w:rsidRDefault="00EB0A1E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7D8" w:rsidRPr="00AF1819" w:rsidTr="0005669A">
        <w:trPr>
          <w:trHeight w:val="275"/>
        </w:trPr>
        <w:tc>
          <w:tcPr>
            <w:tcW w:w="6663" w:type="dxa"/>
          </w:tcPr>
          <w:p w:rsidR="006E37D8" w:rsidRPr="00AF1819" w:rsidRDefault="00AF4A7C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rPr>
                <w:sz w:val="24"/>
                <w:szCs w:val="24"/>
              </w:rPr>
            </w:pPr>
            <w:r w:rsidRPr="00AF1819">
              <w:rPr>
                <w:sz w:val="24"/>
                <w:szCs w:val="24"/>
              </w:rPr>
              <w:t>Группа младшего</w:t>
            </w:r>
            <w:r w:rsidRPr="00AF1819">
              <w:rPr>
                <w:spacing w:val="-3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дошкольного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возраста (4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-</w:t>
            </w:r>
            <w:r w:rsidRPr="00AF1819">
              <w:rPr>
                <w:spacing w:val="-3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5</w:t>
            </w:r>
            <w:r w:rsidRPr="00AF1819">
              <w:rPr>
                <w:spacing w:val="-1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лет)</w:t>
            </w:r>
          </w:p>
        </w:tc>
        <w:tc>
          <w:tcPr>
            <w:tcW w:w="2693" w:type="dxa"/>
          </w:tcPr>
          <w:p w:rsidR="006E37D8" w:rsidRPr="00AF1819" w:rsidRDefault="005A49DF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7D8" w:rsidRPr="00AF1819" w:rsidTr="0005669A">
        <w:trPr>
          <w:trHeight w:val="275"/>
        </w:trPr>
        <w:tc>
          <w:tcPr>
            <w:tcW w:w="6663" w:type="dxa"/>
          </w:tcPr>
          <w:p w:rsidR="006E37D8" w:rsidRPr="00AF1819" w:rsidRDefault="00AF4A7C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rPr>
                <w:sz w:val="24"/>
                <w:szCs w:val="24"/>
              </w:rPr>
            </w:pPr>
            <w:r w:rsidRPr="00AF1819">
              <w:rPr>
                <w:sz w:val="24"/>
                <w:szCs w:val="24"/>
              </w:rPr>
              <w:lastRenderedPageBreak/>
              <w:t>Группа старшего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дошкольного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возраста (5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-</w:t>
            </w:r>
            <w:r w:rsidRPr="00AF1819">
              <w:rPr>
                <w:spacing w:val="-3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6</w:t>
            </w:r>
            <w:r w:rsidRPr="00AF1819">
              <w:rPr>
                <w:spacing w:val="-1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лет)</w:t>
            </w:r>
          </w:p>
        </w:tc>
        <w:tc>
          <w:tcPr>
            <w:tcW w:w="2693" w:type="dxa"/>
          </w:tcPr>
          <w:p w:rsidR="006E37D8" w:rsidRPr="00AF1819" w:rsidRDefault="00F02AC8" w:rsidP="007C25CA">
            <w:pPr>
              <w:pStyle w:val="TableParagraph"/>
              <w:tabs>
                <w:tab w:val="left" w:pos="0"/>
              </w:tabs>
              <w:spacing w:line="256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AC8" w:rsidRPr="00AF1819" w:rsidTr="00F02AC8">
        <w:trPr>
          <w:trHeight w:val="262"/>
        </w:trPr>
        <w:tc>
          <w:tcPr>
            <w:tcW w:w="6663" w:type="dxa"/>
          </w:tcPr>
          <w:p w:rsidR="00F02AC8" w:rsidRPr="00AF1819" w:rsidRDefault="00F02AC8" w:rsidP="007C25CA">
            <w:pPr>
              <w:pStyle w:val="TableParagraph"/>
              <w:tabs>
                <w:tab w:val="left" w:pos="0"/>
              </w:tabs>
              <w:spacing w:line="258" w:lineRule="exact"/>
              <w:ind w:right="3"/>
              <w:rPr>
                <w:sz w:val="24"/>
                <w:szCs w:val="24"/>
              </w:rPr>
            </w:pPr>
            <w:r w:rsidRPr="00AF1819">
              <w:rPr>
                <w:sz w:val="24"/>
                <w:szCs w:val="24"/>
              </w:rPr>
              <w:t>Группа старшего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дошкольного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возраста (6</w:t>
            </w:r>
            <w:r w:rsidRPr="00AF1819">
              <w:rPr>
                <w:spacing w:val="-2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-</w:t>
            </w:r>
            <w:r w:rsidRPr="00AF1819">
              <w:rPr>
                <w:spacing w:val="-3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7</w:t>
            </w:r>
            <w:r w:rsidRPr="00AF1819">
              <w:rPr>
                <w:spacing w:val="-1"/>
                <w:sz w:val="24"/>
                <w:szCs w:val="24"/>
              </w:rPr>
              <w:t xml:space="preserve"> </w:t>
            </w:r>
            <w:r w:rsidRPr="00AF1819">
              <w:rPr>
                <w:sz w:val="24"/>
                <w:szCs w:val="24"/>
              </w:rPr>
              <w:t>лет)</w:t>
            </w:r>
          </w:p>
        </w:tc>
        <w:tc>
          <w:tcPr>
            <w:tcW w:w="2693" w:type="dxa"/>
          </w:tcPr>
          <w:p w:rsidR="00F02AC8" w:rsidRPr="00AF1819" w:rsidRDefault="00F02AC8" w:rsidP="007C25CA">
            <w:pPr>
              <w:pStyle w:val="TableParagraph"/>
              <w:tabs>
                <w:tab w:val="left" w:pos="0"/>
              </w:tabs>
              <w:spacing w:line="258" w:lineRule="exact"/>
              <w:ind w:right="3"/>
              <w:jc w:val="center"/>
              <w:rPr>
                <w:sz w:val="24"/>
                <w:szCs w:val="24"/>
              </w:rPr>
            </w:pPr>
            <w:r w:rsidRPr="00AF1819">
              <w:rPr>
                <w:sz w:val="24"/>
                <w:szCs w:val="24"/>
              </w:rPr>
              <w:t>2</w:t>
            </w:r>
          </w:p>
        </w:tc>
      </w:tr>
    </w:tbl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     В структуре учебного плана МОБУ «СОШ «</w:t>
      </w:r>
      <w:proofErr w:type="spellStart"/>
      <w:r>
        <w:t>Янинский</w:t>
      </w:r>
      <w:proofErr w:type="spellEnd"/>
      <w:r>
        <w:t xml:space="preserve"> центр образования» структурное подразделение Дошкольное отделение № 4 выделены инвариантная (обязательная) часть и часть, формируемая участниками образовательных отношений (вариативная (модульная)). Инвариантная часть обеспечивает выполнение обязательной части образовательной программы дошкольного образования.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     Обязательная часть Программы обеспечивает развитие детей в пяти взаимодополняющих образовательных областях: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 - социально-коммуникативное развитие;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познавательное развитие;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речевое развитие;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художественно-эстетическое развитие;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физическое развитие.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bookmarkStart w:id="1" w:name="_Hlk113197502"/>
      <w:r>
        <w:t xml:space="preserve">     Вариативная часть формируется на основе: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 - парциальной программы И.А. Лыковой по художественно-эстетическому развитию детей 2-7 лет в изобразительной деятельности (формирование эстетического отношения к миру). – М.: ИД «Цветной мир», 2019. – 136 с.;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парциальной программы «Приобщение детей к истокам русской народной культуры», О. Л. Князева, М. Д. </w:t>
      </w:r>
      <w:proofErr w:type="spellStart"/>
      <w:r>
        <w:t>Маханева</w:t>
      </w:r>
      <w:proofErr w:type="spellEnd"/>
      <w:r>
        <w:t xml:space="preserve"> - СПб., </w:t>
      </w:r>
      <w:bookmarkStart w:id="2" w:name="_Hlk113195872"/>
      <w:r>
        <w:t>Детство-пресс</w:t>
      </w:r>
      <w:bookmarkEnd w:id="2"/>
      <w:r>
        <w:t>, 2020 г.-31 с.</w:t>
      </w:r>
    </w:p>
    <w:p w:rsidR="007C16D6" w:rsidRDefault="007C16D6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Программа для дошкольных образовательных учреждений «Основы безопасности детей дошкольного возраста» Авдеева Н.Н., Князева О.Л, </w:t>
      </w:r>
      <w:proofErr w:type="spellStart"/>
      <w:r>
        <w:t>Стеркина</w:t>
      </w:r>
      <w:proofErr w:type="spellEnd"/>
      <w:r>
        <w:t xml:space="preserve"> </w:t>
      </w:r>
      <w:proofErr w:type="gramStart"/>
      <w:r>
        <w:t>Р.Б..</w:t>
      </w:r>
      <w:proofErr w:type="gramEnd"/>
      <w:r>
        <w:t xml:space="preserve"> СПб.: «</w:t>
      </w:r>
      <w:r w:rsidRPr="007C16D6">
        <w:t>Детство-пресс</w:t>
      </w:r>
      <w:r>
        <w:t>», 2009. - 144 с.</w:t>
      </w:r>
    </w:p>
    <w:bookmarkEnd w:id="1"/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 w:rsidRPr="00EB0A1E">
        <w:rPr>
          <w:b/>
        </w:rPr>
        <w:t>1.3. Содержательная характеристика и объём образовательной нагрузки занятий</w:t>
      </w:r>
      <w:r>
        <w:t xml:space="preserve">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областей. При составлении учебного плана учитывалось время, продолжительности занятий в соответствии с требованиями СанПиН 1.2.3685-21.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Программа реализуется в форме: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• занятий, для которых выделено в режиме дня специально отведенное время по расписанию;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• образовательной деятельности в режимных моментах (ОД) в течение дня (в утренний и вечерний отрезок времени, в игровой и совместной деятельности, в различных режимных моментах)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     Формы реализации программы по направлениям развития и образования детей (образовательным областям):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1. Образовательная область </w:t>
      </w:r>
      <w:r w:rsidRPr="00EB0A1E">
        <w:rPr>
          <w:b/>
        </w:rPr>
        <w:t>«Социально коммуникативное развитие»</w:t>
      </w:r>
      <w:r>
        <w:t xml:space="preserve"> реализуется в форме ОД ежедневно, отражается в календарном планировании в течение всего учебного года, реализуется по следующим направлениям: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-социально-коммуникативное развитие;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-самообслуживание, самостоятельность, трудовое воспитание;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-формирование основ безопасности;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-развитие игровой деятельности.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lastRenderedPageBreak/>
        <w:t xml:space="preserve">2. Образовательная область </w:t>
      </w:r>
      <w:r w:rsidRPr="00EB0A1E">
        <w:rPr>
          <w:b/>
        </w:rPr>
        <w:t>«Познавательное развитие»</w:t>
      </w:r>
      <w:r>
        <w:t xml:space="preserve"> отражается в календарном учебном графике, реализуется в форме занятий в течение учебного года с 01.09.2022 г. по 31.05.2023 г., кроме летнего периода, в соответствии с тематическим содержанием по следующим направлениям: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формирование целостной картины мира;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формирование элементарных математических представлений;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- ознакомление с миром природы.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3. Образовательная область </w:t>
      </w:r>
      <w:r w:rsidRPr="00A958AB">
        <w:rPr>
          <w:b/>
        </w:rPr>
        <w:t>«Речевое развитие»</w:t>
      </w:r>
      <w:r>
        <w:t xml:space="preserve"> реализуется в форме занятий с 01.09.2022 г. по 31.05.2023 г (по расписанию). А также ежедневно в течение всего учебного года с 01.09.2022 г. по 31.08.2023 г. в форме ОД - чтение художественной литературы, работа по развитию всех компонентов речи: звуковой культуре речи, развитию связной речи, грамматического строя.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4. Образовательная область </w:t>
      </w:r>
      <w:r w:rsidRPr="00A958AB">
        <w:rPr>
          <w:b/>
        </w:rPr>
        <w:t>«Художественно-эстетическое развитие»</w:t>
      </w:r>
      <w:r>
        <w:t xml:space="preserve"> реализуется в форме занятий (по расписанию) и в форме ОД. В форме занятий проводится музыка, рисование. лепка и аппликация, занятия художественно-изобразительного цикла проводятся с 01.09.2022 г. по 31.05.2023 г (по расписанию). Занятия музыкального цикла проводятся в течение всего учебного года 01.09.2022 г. по 31.08.2023 г. (по расписанию), а также в форме праздников и досугов в соответствии с тематическим планом.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5. Образовательная область </w:t>
      </w:r>
      <w:r w:rsidRPr="00A958AB">
        <w:rPr>
          <w:b/>
        </w:rPr>
        <w:t>«Физическое развитие»</w:t>
      </w:r>
      <w:r>
        <w:t xml:space="preserve"> реализуется с в форме занятий с 01.09.2022 г. по 31.08.2023 г. ( по расписанию), а также ежедневно в форме ОД в РМ – формирование начальных представлений о здоровом образе жизни подвижные игры, спортивные игры на прогулке, индивидуальная работа по развитию физических качеств (отражается в календарном учебном графике), в форме праздников и досугов в соответствии с тематическим планом. </w:t>
      </w:r>
    </w:p>
    <w:p w:rsidR="00C975A6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6. Начало занятий на раннее 8:00, окончание занятий не позднее 17:00.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Продолжительность занятий для детей от 3 до 4 лет – 15 минут, для детей от 4 до 5 лет – 20 минут, для детей от 5 до 6 лет – 25 минут, а для детей от 6 до 7 лет – 30 минут.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7. В группах раннего возраста от 1,5 до 3 лет длительность занятий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8. Занятия по образовательной области «Физическое развитие» детей в возрасте 3-7 лет организуются три раза в неделю. Один раз в неделю для детей 5-7 лет следует круглогодично организовывать занятия по физическому развитию детей на открытом воздухе (в дождливые, ветреные и морозные дни занятие проводится в зале). С детьми второго и третьего года жизни занятия по физическому развитию осуществляют по подгруппам 2 -3 раза в неделю.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 xml:space="preserve">9. При организации образовательной деятельности предусматривается введение во время занятий физкультминуток, гимнастики для глаз, обеспечивается контроль за осанкой, в том числе, во время рисования и использования электронных средств обучения (далее ЭСО). Перерывы между занятиями – 10 минут.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>1</w:t>
      </w:r>
      <w:r w:rsidR="003B2D8D">
        <w:t>0</w:t>
      </w:r>
      <w:r>
        <w:t xml:space="preserve">. Для детей возраста 5-7 лет продолжительность использования ЭСО на занятии составляет 5-7 минут. Для детей в возрастных группах до 5 лет ЭСО во время занятий не используется.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>1</w:t>
      </w:r>
      <w:r w:rsidR="003B2D8D">
        <w:t>1</w:t>
      </w:r>
      <w:r>
        <w:t xml:space="preserve">.Ежедневно образовательная деятельность проводится в ходе следующих режимных моментов: утренняя зарядка (10 минут для всех возрастных групп), оздоровительные мероприятия, гигиенические процедуры, дежурства, прогулки и в совместной игровой </w:t>
      </w:r>
      <w:r>
        <w:lastRenderedPageBreak/>
        <w:t xml:space="preserve">деятельности педагога с детьми.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>1</w:t>
      </w:r>
      <w:r w:rsidR="003B2D8D">
        <w:t>2</w:t>
      </w:r>
      <w:r>
        <w:t xml:space="preserve">.Ежедневно во второй половине дня, во всех возрастных группах проводится чтение художественной литературы. </w:t>
      </w:r>
    </w:p>
    <w:p w:rsidR="00A958AB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>1</w:t>
      </w:r>
      <w:r w:rsidR="003B2D8D">
        <w:t>3</w:t>
      </w:r>
      <w:r>
        <w:t xml:space="preserve">.Продолжительность учебного года с 01 сентября по 31 августа. С 01 июня по 31 августа для групп общеразвивающей направленности устанавливается летний оздоровительный период. </w:t>
      </w:r>
    </w:p>
    <w:p w:rsidR="00EB0A1E" w:rsidRDefault="00EB0A1E" w:rsidP="007C25CA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>
        <w:t>1</w:t>
      </w:r>
      <w:r w:rsidR="003B2D8D">
        <w:t>4</w:t>
      </w:r>
      <w:r>
        <w:t>.Объём образовательной нагрузки для изучения каждой образовательной области не увеличен, соответствует нормам СанПиН. В соответствии с разработанным учебным планом составлено расписание занятий (приложение).</w:t>
      </w:r>
    </w:p>
    <w:p w:rsidR="00DF0EBB" w:rsidRPr="007C16D6" w:rsidRDefault="00AF4A7C" w:rsidP="007C16D6">
      <w:pPr>
        <w:pStyle w:val="a3"/>
        <w:tabs>
          <w:tab w:val="left" w:pos="0"/>
          <w:tab w:val="left" w:pos="709"/>
          <w:tab w:val="left" w:pos="2255"/>
          <w:tab w:val="left" w:pos="3101"/>
          <w:tab w:val="left" w:pos="3529"/>
          <w:tab w:val="left" w:pos="3989"/>
          <w:tab w:val="left" w:pos="4024"/>
          <w:tab w:val="left" w:pos="4405"/>
          <w:tab w:val="left" w:pos="5391"/>
          <w:tab w:val="left" w:pos="6112"/>
          <w:tab w:val="left" w:pos="6204"/>
          <w:tab w:val="left" w:pos="7625"/>
          <w:tab w:val="left" w:pos="7815"/>
          <w:tab w:val="left" w:pos="8378"/>
          <w:tab w:val="left" w:pos="9427"/>
          <w:tab w:val="left" w:pos="10046"/>
        </w:tabs>
        <w:spacing w:before="90" w:line="244" w:lineRule="auto"/>
        <w:ind w:right="3"/>
        <w:jc w:val="both"/>
      </w:pPr>
      <w:r w:rsidRPr="00AF1819">
        <w:tab/>
      </w:r>
    </w:p>
    <w:p w:rsidR="00DF0EBB" w:rsidRDefault="00F02AC8" w:rsidP="00F02AC8">
      <w:pPr>
        <w:pStyle w:val="a4"/>
        <w:tabs>
          <w:tab w:val="left" w:pos="0"/>
          <w:tab w:val="left" w:pos="2390"/>
        </w:tabs>
        <w:spacing w:before="1" w:line="254" w:lineRule="auto"/>
        <w:ind w:left="0" w:right="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F0EBB" w:rsidRPr="00340797">
        <w:rPr>
          <w:b/>
          <w:sz w:val="24"/>
          <w:szCs w:val="24"/>
        </w:rPr>
        <w:t xml:space="preserve">Учебный план </w:t>
      </w:r>
      <w:r w:rsidR="00DF0EBB">
        <w:rPr>
          <w:b/>
          <w:sz w:val="24"/>
          <w:szCs w:val="24"/>
        </w:rPr>
        <w:t>на 2022-2023</w:t>
      </w:r>
      <w:r w:rsidR="00DF0EBB" w:rsidRPr="00340797">
        <w:rPr>
          <w:b/>
          <w:sz w:val="24"/>
          <w:szCs w:val="24"/>
        </w:rPr>
        <w:t xml:space="preserve"> учебный год (с учетом задач вариативной части образовательной программы)</w:t>
      </w:r>
    </w:p>
    <w:p w:rsidR="00DF0EBB" w:rsidRPr="00340797" w:rsidRDefault="00DF0EBB" w:rsidP="00DF0EBB">
      <w:pPr>
        <w:pStyle w:val="a4"/>
        <w:tabs>
          <w:tab w:val="left" w:pos="0"/>
          <w:tab w:val="left" w:pos="2390"/>
        </w:tabs>
        <w:spacing w:before="1" w:line="254" w:lineRule="auto"/>
        <w:ind w:left="0" w:right="3" w:firstLine="0"/>
        <w:jc w:val="center"/>
        <w:rPr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9"/>
        <w:gridCol w:w="1660"/>
        <w:gridCol w:w="475"/>
        <w:gridCol w:w="46"/>
        <w:gridCol w:w="569"/>
        <w:gridCol w:w="721"/>
        <w:gridCol w:w="587"/>
        <w:gridCol w:w="51"/>
        <w:gridCol w:w="622"/>
        <w:gridCol w:w="719"/>
        <w:gridCol w:w="622"/>
        <w:gridCol w:w="719"/>
        <w:gridCol w:w="681"/>
        <w:gridCol w:w="50"/>
        <w:gridCol w:w="628"/>
      </w:tblGrid>
      <w:tr w:rsidR="007C16D6" w:rsidRPr="00543817" w:rsidTr="007C16D6">
        <w:trPr>
          <w:cantSplit/>
          <w:trHeight w:val="1380"/>
        </w:trPr>
        <w:tc>
          <w:tcPr>
            <w:tcW w:w="1200" w:type="dxa"/>
            <w:vMerge w:val="restart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661" w:type="dxa"/>
            <w:vMerge w:val="restart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Виды НОД</w:t>
            </w:r>
          </w:p>
        </w:tc>
        <w:tc>
          <w:tcPr>
            <w:tcW w:w="1089" w:type="dxa"/>
            <w:gridSpan w:val="3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Группа раннего возраста (2-3 года)</w:t>
            </w:r>
          </w:p>
        </w:tc>
        <w:tc>
          <w:tcPr>
            <w:tcW w:w="1359" w:type="dxa"/>
            <w:gridSpan w:val="3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Группа младшего дошкольного возраста (3-4 года)</w:t>
            </w:r>
          </w:p>
        </w:tc>
        <w:tc>
          <w:tcPr>
            <w:tcW w:w="1340" w:type="dxa"/>
            <w:gridSpan w:val="2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Группа младшего дошкольного возраста (4-5 лет)</w:t>
            </w:r>
          </w:p>
        </w:tc>
        <w:tc>
          <w:tcPr>
            <w:tcW w:w="1340" w:type="dxa"/>
            <w:gridSpan w:val="2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Группа старшего дошкольного возраста (5-6 лет)</w:t>
            </w:r>
          </w:p>
        </w:tc>
        <w:tc>
          <w:tcPr>
            <w:tcW w:w="1360" w:type="dxa"/>
            <w:gridSpan w:val="3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Группа старшего дошкольного возраста (6-7 лет)</w:t>
            </w:r>
          </w:p>
        </w:tc>
      </w:tr>
      <w:tr w:rsidR="007C16D6" w:rsidRPr="00543817" w:rsidTr="007C16D6">
        <w:trPr>
          <w:cantSplit/>
          <w:trHeight w:val="2031"/>
        </w:trPr>
        <w:tc>
          <w:tcPr>
            <w:tcW w:w="1200" w:type="dxa"/>
            <w:vMerge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567" w:type="dxa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699" w:type="dxa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660" w:type="dxa"/>
            <w:gridSpan w:val="2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597" w:type="dxa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743" w:type="dxa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597" w:type="dxa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743" w:type="dxa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708" w:type="dxa"/>
            <w:gridSpan w:val="2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652" w:type="dxa"/>
            <w:textDirection w:val="btLr"/>
          </w:tcPr>
          <w:p w:rsidR="00686C43" w:rsidRPr="00686C43" w:rsidRDefault="00686C43" w:rsidP="00686C43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Длительность</w:t>
            </w:r>
          </w:p>
        </w:tc>
      </w:tr>
      <w:tr w:rsidR="00686C43" w:rsidRPr="00686C43" w:rsidTr="00A958AB">
        <w:tc>
          <w:tcPr>
            <w:tcW w:w="9349" w:type="dxa"/>
            <w:gridSpan w:val="15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Инвариантная (обязательная часть)</w:t>
            </w:r>
          </w:p>
        </w:tc>
      </w:tr>
      <w:tr w:rsidR="007C16D6" w:rsidRPr="00543817" w:rsidTr="007C16D6">
        <w:tc>
          <w:tcPr>
            <w:tcW w:w="1200" w:type="dxa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661" w:type="dxa"/>
          </w:tcPr>
          <w:p w:rsidR="00686C43" w:rsidRPr="00686C43" w:rsidRDefault="00686C43" w:rsidP="00686C43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522" w:type="dxa"/>
            <w:gridSpan w:val="2"/>
          </w:tcPr>
          <w:p w:rsidR="00686C43" w:rsidRPr="00686C43" w:rsidRDefault="00A958AB" w:rsidP="00686C43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6C43" w:rsidRPr="00686C43" w:rsidRDefault="00D824F9" w:rsidP="00686C43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99" w:type="dxa"/>
            <w:shd w:val="clear" w:color="auto" w:fill="auto"/>
          </w:tcPr>
          <w:p w:rsidR="00686C43" w:rsidRPr="00543817" w:rsidRDefault="00A958AB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686C43" w:rsidRPr="00543817" w:rsidRDefault="00686C43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45</w:t>
            </w:r>
          </w:p>
        </w:tc>
        <w:tc>
          <w:tcPr>
            <w:tcW w:w="597" w:type="dxa"/>
            <w:shd w:val="clear" w:color="auto" w:fill="auto"/>
          </w:tcPr>
          <w:p w:rsidR="00686C43" w:rsidRPr="00543817" w:rsidRDefault="00686C43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81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686C43" w:rsidRPr="00543817" w:rsidRDefault="00686C43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60</w:t>
            </w:r>
          </w:p>
        </w:tc>
        <w:tc>
          <w:tcPr>
            <w:tcW w:w="597" w:type="dxa"/>
            <w:shd w:val="clear" w:color="auto" w:fill="auto"/>
          </w:tcPr>
          <w:p w:rsidR="00686C43" w:rsidRPr="00543817" w:rsidRDefault="00686C43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81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686C43" w:rsidRPr="00543817" w:rsidRDefault="00686C43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75</w:t>
            </w:r>
          </w:p>
        </w:tc>
        <w:tc>
          <w:tcPr>
            <w:tcW w:w="656" w:type="dxa"/>
            <w:shd w:val="clear" w:color="auto" w:fill="auto"/>
          </w:tcPr>
          <w:p w:rsidR="00686C43" w:rsidRPr="00543817" w:rsidRDefault="00686C43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81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86C43" w:rsidRPr="00543817" w:rsidRDefault="00686C43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90</w:t>
            </w:r>
          </w:p>
        </w:tc>
      </w:tr>
      <w:tr w:rsidR="007C16D6" w:rsidRPr="00543817" w:rsidTr="007C16D6">
        <w:trPr>
          <w:cantSplit/>
          <w:trHeight w:val="390"/>
        </w:trPr>
        <w:tc>
          <w:tcPr>
            <w:tcW w:w="1200" w:type="dxa"/>
            <w:vMerge w:val="restart"/>
            <w:textDirection w:val="btLr"/>
          </w:tcPr>
          <w:p w:rsidR="00D824F9" w:rsidRPr="00686C43" w:rsidRDefault="00D824F9" w:rsidP="00D824F9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661" w:type="dxa"/>
            <w:shd w:val="clear" w:color="auto" w:fill="auto"/>
          </w:tcPr>
          <w:p w:rsidR="00D824F9" w:rsidRPr="00543817" w:rsidRDefault="00D824F9" w:rsidP="00D824F9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Лепка</w:t>
            </w:r>
          </w:p>
        </w:tc>
        <w:tc>
          <w:tcPr>
            <w:tcW w:w="522" w:type="dxa"/>
            <w:gridSpan w:val="2"/>
          </w:tcPr>
          <w:p w:rsidR="00D824F9" w:rsidRPr="00686C43" w:rsidRDefault="00D824F9" w:rsidP="00D824F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24F9" w:rsidRPr="00686C43" w:rsidRDefault="00D824F9" w:rsidP="00D824F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D824F9" w:rsidRPr="00344554" w:rsidRDefault="00A958AB" w:rsidP="00D824F9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2A7905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D824F9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44554">
              <w:rPr>
                <w:sz w:val="20"/>
                <w:szCs w:val="20"/>
              </w:rPr>
              <w:t>5</w:t>
            </w:r>
            <w:r w:rsidR="002A7905">
              <w:rPr>
                <w:sz w:val="20"/>
                <w:szCs w:val="20"/>
              </w:rPr>
              <w:t>*</w:t>
            </w:r>
          </w:p>
          <w:p w:rsidR="00D824F9" w:rsidRPr="00344554" w:rsidRDefault="00D824F9" w:rsidP="00D824F9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D824F9" w:rsidRPr="00344554" w:rsidRDefault="00D824F9" w:rsidP="00D824F9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20</w:t>
            </w:r>
          </w:p>
          <w:p w:rsidR="00D824F9" w:rsidRPr="00344554" w:rsidRDefault="00D824F9" w:rsidP="00D824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44554">
              <w:rPr>
                <w:sz w:val="20"/>
                <w:szCs w:val="20"/>
              </w:rPr>
              <w:t>5</w:t>
            </w:r>
            <w:r w:rsidR="002A7905">
              <w:rPr>
                <w:sz w:val="20"/>
                <w:szCs w:val="20"/>
              </w:rPr>
              <w:t>*</w:t>
            </w:r>
          </w:p>
          <w:p w:rsidR="00D824F9" w:rsidRPr="00344554" w:rsidRDefault="00D824F9" w:rsidP="00D824F9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D824F9" w:rsidRPr="00344554" w:rsidRDefault="00D824F9" w:rsidP="00D824F9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44554">
              <w:rPr>
                <w:sz w:val="20"/>
                <w:szCs w:val="20"/>
              </w:rPr>
              <w:t>5</w:t>
            </w:r>
            <w:r w:rsidR="002A7905">
              <w:rPr>
                <w:sz w:val="20"/>
                <w:szCs w:val="20"/>
              </w:rPr>
              <w:t>*</w:t>
            </w:r>
          </w:p>
          <w:p w:rsidR="00D824F9" w:rsidRPr="00344554" w:rsidRDefault="00D824F9" w:rsidP="00D824F9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D824F9" w:rsidRPr="00344554" w:rsidRDefault="00D824F9" w:rsidP="00D824F9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30</w:t>
            </w:r>
          </w:p>
        </w:tc>
      </w:tr>
      <w:tr w:rsidR="007C16D6" w:rsidRPr="00543817" w:rsidTr="007C16D6">
        <w:trPr>
          <w:cantSplit/>
          <w:trHeight w:val="390"/>
        </w:trPr>
        <w:tc>
          <w:tcPr>
            <w:tcW w:w="1200" w:type="dxa"/>
            <w:vMerge/>
            <w:textDirection w:val="btLr"/>
          </w:tcPr>
          <w:p w:rsidR="00A958AB" w:rsidRPr="00686C43" w:rsidRDefault="00A958AB" w:rsidP="00A958AB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958AB" w:rsidRPr="00543817" w:rsidRDefault="00A958AB" w:rsidP="00A958AB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522" w:type="dxa"/>
            <w:gridSpan w:val="2"/>
          </w:tcPr>
          <w:p w:rsidR="00A958AB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958AB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2A7905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44554">
              <w:rPr>
                <w:sz w:val="20"/>
                <w:szCs w:val="20"/>
              </w:rPr>
              <w:t>5</w:t>
            </w:r>
            <w:r w:rsidR="002A7905">
              <w:rPr>
                <w:sz w:val="20"/>
                <w:szCs w:val="20"/>
              </w:rPr>
              <w:t>*</w:t>
            </w:r>
          </w:p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20</w:t>
            </w:r>
          </w:p>
          <w:p w:rsidR="00A958AB" w:rsidRPr="00344554" w:rsidRDefault="00A958AB" w:rsidP="00A958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44554">
              <w:rPr>
                <w:sz w:val="20"/>
                <w:szCs w:val="20"/>
              </w:rPr>
              <w:t>5</w:t>
            </w:r>
            <w:r w:rsidR="002A7905">
              <w:rPr>
                <w:sz w:val="20"/>
                <w:szCs w:val="20"/>
              </w:rPr>
              <w:t>*</w:t>
            </w:r>
          </w:p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44554">
              <w:rPr>
                <w:sz w:val="20"/>
                <w:szCs w:val="20"/>
              </w:rPr>
              <w:t>5</w:t>
            </w:r>
            <w:r w:rsidR="002A7905">
              <w:rPr>
                <w:sz w:val="20"/>
                <w:szCs w:val="20"/>
              </w:rPr>
              <w:t>*</w:t>
            </w:r>
          </w:p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30</w:t>
            </w:r>
          </w:p>
        </w:tc>
      </w:tr>
      <w:tr w:rsidR="007C16D6" w:rsidRPr="00543817" w:rsidTr="007C16D6">
        <w:trPr>
          <w:cantSplit/>
          <w:trHeight w:val="658"/>
        </w:trPr>
        <w:tc>
          <w:tcPr>
            <w:tcW w:w="1200" w:type="dxa"/>
            <w:vMerge/>
            <w:textDirection w:val="btLr"/>
          </w:tcPr>
          <w:p w:rsidR="00A958AB" w:rsidRPr="00686C43" w:rsidRDefault="00A958AB" w:rsidP="00A958AB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958AB" w:rsidRPr="00543817" w:rsidRDefault="00A958AB" w:rsidP="00A958AB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Рисование</w:t>
            </w:r>
          </w:p>
        </w:tc>
        <w:tc>
          <w:tcPr>
            <w:tcW w:w="522" w:type="dxa"/>
            <w:gridSpan w:val="2"/>
          </w:tcPr>
          <w:p w:rsidR="00A958AB" w:rsidRPr="00686C43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958AB" w:rsidRPr="00686C43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60</w:t>
            </w:r>
          </w:p>
        </w:tc>
      </w:tr>
      <w:tr w:rsidR="007C16D6" w:rsidRPr="00543817" w:rsidTr="007C16D6">
        <w:trPr>
          <w:cantSplit/>
          <w:trHeight w:val="525"/>
        </w:trPr>
        <w:tc>
          <w:tcPr>
            <w:tcW w:w="1200" w:type="dxa"/>
            <w:vMerge/>
            <w:textDirection w:val="btLr"/>
          </w:tcPr>
          <w:p w:rsidR="00A958AB" w:rsidRPr="00686C43" w:rsidRDefault="00A958AB" w:rsidP="00A958AB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958AB" w:rsidRPr="00543817" w:rsidRDefault="00A958AB" w:rsidP="00A958AB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 xml:space="preserve">Конструктивно- </w:t>
            </w:r>
            <w:proofErr w:type="gramStart"/>
            <w:r w:rsidRPr="00543817">
              <w:rPr>
                <w:sz w:val="20"/>
                <w:szCs w:val="20"/>
              </w:rPr>
              <w:t xml:space="preserve">модельная </w:t>
            </w:r>
            <w:r w:rsidRPr="00543817">
              <w:rPr>
                <w:spacing w:val="-52"/>
                <w:sz w:val="20"/>
                <w:szCs w:val="20"/>
              </w:rPr>
              <w:t xml:space="preserve"> </w:t>
            </w:r>
            <w:r w:rsidRPr="00543817">
              <w:rPr>
                <w:sz w:val="20"/>
                <w:szCs w:val="20"/>
              </w:rPr>
              <w:t>деятельность</w:t>
            </w:r>
            <w:proofErr w:type="gramEnd"/>
            <w:r w:rsidRPr="00543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8"/>
          </w:tcPr>
          <w:p w:rsidR="00A958AB" w:rsidRPr="00D824F9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D824F9">
              <w:rPr>
                <w:rFonts w:eastAsia="Calibri"/>
                <w:sz w:val="20"/>
                <w:szCs w:val="20"/>
              </w:rPr>
              <w:t>Реализуется в совместной деятельности педагога с детьми</w:t>
            </w:r>
          </w:p>
          <w:p w:rsidR="00A958AB" w:rsidRPr="00686C43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D824F9">
              <w:rPr>
                <w:rFonts w:eastAsia="Calibri"/>
                <w:sz w:val="20"/>
                <w:szCs w:val="20"/>
              </w:rPr>
              <w:t xml:space="preserve">в ходе </w:t>
            </w:r>
            <w:proofErr w:type="gramStart"/>
            <w:r w:rsidRPr="00D824F9">
              <w:rPr>
                <w:rFonts w:eastAsia="Calibri"/>
                <w:sz w:val="20"/>
                <w:szCs w:val="20"/>
              </w:rPr>
              <w:t>режимных  моментов</w:t>
            </w:r>
            <w:proofErr w:type="gramEnd"/>
            <w:r w:rsidRPr="00D824F9">
              <w:rPr>
                <w:rFonts w:eastAsia="Calibri"/>
                <w:sz w:val="20"/>
                <w:szCs w:val="20"/>
              </w:rPr>
              <w:t xml:space="preserve"> и самостоятельной детской деятельности</w:t>
            </w:r>
          </w:p>
        </w:tc>
        <w:tc>
          <w:tcPr>
            <w:tcW w:w="597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958AB" w:rsidRPr="00344554" w:rsidRDefault="00A958AB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30</w:t>
            </w:r>
          </w:p>
        </w:tc>
      </w:tr>
      <w:tr w:rsidR="007C16D6" w:rsidRPr="00543817" w:rsidTr="007C16D6">
        <w:trPr>
          <w:cantSplit/>
          <w:trHeight w:val="1105"/>
        </w:trPr>
        <w:tc>
          <w:tcPr>
            <w:tcW w:w="1200" w:type="dxa"/>
            <w:vMerge/>
            <w:textDirection w:val="btLr"/>
          </w:tcPr>
          <w:p w:rsidR="00087627" w:rsidRPr="00686C43" w:rsidRDefault="00087627" w:rsidP="00A958AB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087627" w:rsidRPr="00543817" w:rsidRDefault="00087627" w:rsidP="00A958AB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Музыка</w:t>
            </w:r>
          </w:p>
        </w:tc>
        <w:tc>
          <w:tcPr>
            <w:tcW w:w="477" w:type="dxa"/>
          </w:tcPr>
          <w:p w:rsidR="00087627" w:rsidRDefault="00087627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087627" w:rsidRPr="00686C43" w:rsidRDefault="00087627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2" w:type="dxa"/>
            <w:gridSpan w:val="2"/>
          </w:tcPr>
          <w:p w:rsidR="00087627" w:rsidRDefault="00087627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  <w:p w:rsidR="00087627" w:rsidRPr="00686C43" w:rsidRDefault="00087627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30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87627" w:rsidRPr="00344554" w:rsidRDefault="00087627" w:rsidP="00A958A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60</w:t>
            </w:r>
          </w:p>
        </w:tc>
      </w:tr>
      <w:tr w:rsidR="007C16D6" w:rsidRPr="00543817" w:rsidTr="007C16D6">
        <w:trPr>
          <w:cantSplit/>
          <w:trHeight w:val="2348"/>
        </w:trPr>
        <w:tc>
          <w:tcPr>
            <w:tcW w:w="1200" w:type="dxa"/>
            <w:textDirection w:val="btLr"/>
          </w:tcPr>
          <w:p w:rsidR="00A958AB" w:rsidRPr="00686C43" w:rsidRDefault="00A958AB" w:rsidP="00A958AB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1661" w:type="dxa"/>
          </w:tcPr>
          <w:p w:rsidR="00A958AB" w:rsidRPr="00543817" w:rsidRDefault="00A958AB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543817">
              <w:rPr>
                <w:rFonts w:eastAsia="Calibri"/>
                <w:sz w:val="20"/>
                <w:szCs w:val="20"/>
              </w:rPr>
              <w:t>Формирование первичных ценностных представлений;</w:t>
            </w:r>
          </w:p>
          <w:p w:rsidR="00A958AB" w:rsidRPr="00543817" w:rsidRDefault="00A958AB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543817">
              <w:rPr>
                <w:rFonts w:eastAsia="Calibri"/>
                <w:sz w:val="20"/>
                <w:szCs w:val="20"/>
              </w:rPr>
              <w:t>развитие коммуникативных способностей;</w:t>
            </w:r>
          </w:p>
          <w:p w:rsidR="00A958AB" w:rsidRPr="00686C43" w:rsidRDefault="00A958AB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543817">
              <w:rPr>
                <w:rFonts w:eastAsia="Calibri"/>
                <w:sz w:val="20"/>
                <w:szCs w:val="20"/>
              </w:rPr>
              <w:t>формирование социальных представлений, умений и навыков</w:t>
            </w:r>
          </w:p>
        </w:tc>
        <w:tc>
          <w:tcPr>
            <w:tcW w:w="6488" w:type="dxa"/>
            <w:gridSpan w:val="13"/>
          </w:tcPr>
          <w:p w:rsidR="00A958AB" w:rsidRPr="00686C43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958AB" w:rsidRPr="00686C43" w:rsidRDefault="00A958AB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Реализуется интегративно через все образовательные области при проведении непосредственной непрерывной образовательной деятельности, в совместной деятельности педагога с детьми, в ходе режимных моментов и в самостоятельной деятельности детей</w:t>
            </w:r>
            <w:r w:rsidR="00087627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7C16D6" w:rsidRPr="00543817" w:rsidTr="007C16D6">
        <w:trPr>
          <w:cantSplit/>
          <w:trHeight w:val="456"/>
        </w:trPr>
        <w:tc>
          <w:tcPr>
            <w:tcW w:w="1200" w:type="dxa"/>
            <w:vMerge w:val="restart"/>
            <w:textDirection w:val="btLr"/>
          </w:tcPr>
          <w:p w:rsidR="00087627" w:rsidRPr="00686C43" w:rsidRDefault="00087627" w:rsidP="00A958AB">
            <w:pPr>
              <w:rPr>
                <w:rFonts w:eastAsia="Calibri"/>
                <w:b/>
                <w:sz w:val="20"/>
                <w:szCs w:val="20"/>
              </w:rPr>
            </w:pPr>
            <w:r w:rsidRPr="00543817">
              <w:rPr>
                <w:rFonts w:eastAsia="Calibri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661" w:type="dxa"/>
          </w:tcPr>
          <w:p w:rsidR="00087627" w:rsidRPr="00543817" w:rsidRDefault="00087627" w:rsidP="00A958AB">
            <w:pPr>
              <w:pStyle w:val="TableParagraph"/>
              <w:spacing w:line="254" w:lineRule="auto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Формирование</w:t>
            </w:r>
            <w:r w:rsidRPr="00543817">
              <w:rPr>
                <w:spacing w:val="1"/>
                <w:sz w:val="20"/>
                <w:szCs w:val="20"/>
              </w:rPr>
              <w:t xml:space="preserve"> </w:t>
            </w:r>
            <w:r w:rsidRPr="00543817">
              <w:rPr>
                <w:sz w:val="20"/>
                <w:szCs w:val="20"/>
              </w:rPr>
              <w:t>элементарных</w:t>
            </w:r>
          </w:p>
          <w:p w:rsidR="00087627" w:rsidRPr="00543817" w:rsidRDefault="00087627" w:rsidP="00A958AB">
            <w:pPr>
              <w:pStyle w:val="TableParagraph"/>
              <w:spacing w:line="254" w:lineRule="auto"/>
              <w:jc w:val="center"/>
              <w:rPr>
                <w:sz w:val="20"/>
                <w:szCs w:val="20"/>
              </w:rPr>
            </w:pPr>
            <w:r w:rsidRPr="00543817">
              <w:rPr>
                <w:sz w:val="20"/>
                <w:szCs w:val="20"/>
              </w:rPr>
              <w:t>математических</w:t>
            </w:r>
            <w:r w:rsidRPr="00543817">
              <w:rPr>
                <w:spacing w:val="1"/>
                <w:sz w:val="20"/>
                <w:szCs w:val="20"/>
              </w:rPr>
              <w:t xml:space="preserve"> </w:t>
            </w:r>
            <w:r w:rsidRPr="00543817">
              <w:rPr>
                <w:sz w:val="20"/>
                <w:szCs w:val="20"/>
              </w:rPr>
              <w:t>представлений</w:t>
            </w:r>
          </w:p>
        </w:tc>
        <w:tc>
          <w:tcPr>
            <w:tcW w:w="522" w:type="dxa"/>
            <w:gridSpan w:val="2"/>
          </w:tcPr>
          <w:p w:rsidR="00087627" w:rsidRPr="00686C43" w:rsidRDefault="00087627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7627" w:rsidRPr="00686C43" w:rsidRDefault="00087627" w:rsidP="00A958AB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</w:tcPr>
          <w:p w:rsidR="00087627" w:rsidRPr="00344554" w:rsidRDefault="00087627" w:rsidP="00A958AB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60</w:t>
            </w:r>
          </w:p>
        </w:tc>
      </w:tr>
      <w:tr w:rsidR="007C16D6" w:rsidRPr="00543817" w:rsidTr="007C16D6">
        <w:trPr>
          <w:cantSplit/>
          <w:trHeight w:val="510"/>
        </w:trPr>
        <w:tc>
          <w:tcPr>
            <w:tcW w:w="1200" w:type="dxa"/>
            <w:vMerge/>
            <w:textDirection w:val="btLr"/>
          </w:tcPr>
          <w:p w:rsidR="00087627" w:rsidRPr="00686C43" w:rsidRDefault="00087627" w:rsidP="00087627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087627" w:rsidRPr="00543817" w:rsidRDefault="00087627" w:rsidP="00087627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087627">
              <w:rPr>
                <w:sz w:val="20"/>
                <w:szCs w:val="20"/>
              </w:rPr>
              <w:t>Приобщение к социокультурным ценностям и ознакомление с миром природы</w:t>
            </w:r>
          </w:p>
        </w:tc>
        <w:tc>
          <w:tcPr>
            <w:tcW w:w="522" w:type="dxa"/>
            <w:gridSpan w:val="2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60</w:t>
            </w:r>
          </w:p>
        </w:tc>
      </w:tr>
      <w:tr w:rsidR="007C16D6" w:rsidRPr="00543817" w:rsidTr="007C16D6">
        <w:trPr>
          <w:cantSplit/>
          <w:trHeight w:val="510"/>
        </w:trPr>
        <w:tc>
          <w:tcPr>
            <w:tcW w:w="1200" w:type="dxa"/>
            <w:vMerge/>
            <w:textDirection w:val="btLr"/>
          </w:tcPr>
          <w:p w:rsidR="00087627" w:rsidRPr="00686C43" w:rsidRDefault="00087627" w:rsidP="00087627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087627" w:rsidRPr="00087627" w:rsidRDefault="00087627" w:rsidP="00087627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087627">
              <w:rPr>
                <w:sz w:val="20"/>
                <w:szCs w:val="20"/>
              </w:rPr>
              <w:t>Развитие</w:t>
            </w:r>
          </w:p>
          <w:p w:rsidR="00087627" w:rsidRPr="00087627" w:rsidRDefault="00087627" w:rsidP="00087627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087627">
              <w:rPr>
                <w:sz w:val="20"/>
                <w:szCs w:val="20"/>
              </w:rPr>
              <w:t>сенсорной</w:t>
            </w:r>
          </w:p>
          <w:p w:rsidR="00087627" w:rsidRPr="00087627" w:rsidRDefault="00087627" w:rsidP="00087627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087627">
              <w:rPr>
                <w:sz w:val="20"/>
                <w:szCs w:val="20"/>
              </w:rPr>
              <w:t>культуры/</w:t>
            </w:r>
          </w:p>
          <w:p w:rsidR="00087627" w:rsidRPr="00087627" w:rsidRDefault="00087627" w:rsidP="00087627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087627">
              <w:rPr>
                <w:sz w:val="20"/>
                <w:szCs w:val="20"/>
              </w:rPr>
              <w:t>расширение</w:t>
            </w:r>
          </w:p>
          <w:p w:rsidR="00087627" w:rsidRPr="00543817" w:rsidRDefault="00087627" w:rsidP="00087627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087627">
              <w:rPr>
                <w:sz w:val="20"/>
                <w:szCs w:val="20"/>
              </w:rPr>
              <w:t>кругозора</w:t>
            </w:r>
          </w:p>
        </w:tc>
        <w:tc>
          <w:tcPr>
            <w:tcW w:w="522" w:type="dxa"/>
            <w:gridSpan w:val="2"/>
          </w:tcPr>
          <w:p w:rsidR="00087627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7627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087627" w:rsidRPr="00344554" w:rsidRDefault="00087627" w:rsidP="00087627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2"/>
          </w:tcPr>
          <w:p w:rsidR="00087627" w:rsidRPr="00344554" w:rsidRDefault="00087627" w:rsidP="000876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16D6" w:rsidRPr="00543817" w:rsidTr="007C16D6">
        <w:trPr>
          <w:cantSplit/>
          <w:trHeight w:val="1056"/>
        </w:trPr>
        <w:tc>
          <w:tcPr>
            <w:tcW w:w="1200" w:type="dxa"/>
            <w:textDirection w:val="btLr"/>
          </w:tcPr>
          <w:p w:rsidR="00087627" w:rsidRPr="00686C43" w:rsidRDefault="00087627" w:rsidP="00087627">
            <w:pPr>
              <w:spacing w:line="254" w:lineRule="auto"/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661" w:type="dxa"/>
          </w:tcPr>
          <w:p w:rsidR="00087627" w:rsidRPr="00686C43" w:rsidRDefault="00087627" w:rsidP="00087627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087627">
              <w:rPr>
                <w:sz w:val="20"/>
                <w:szCs w:val="20"/>
              </w:rPr>
              <w:t>Развитие всех компонентов устной речи</w:t>
            </w:r>
          </w:p>
        </w:tc>
        <w:tc>
          <w:tcPr>
            <w:tcW w:w="522" w:type="dxa"/>
            <w:gridSpan w:val="2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</w:tcPr>
          <w:p w:rsidR="00087627" w:rsidRPr="00344554" w:rsidRDefault="00087627" w:rsidP="0008762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60</w:t>
            </w:r>
          </w:p>
        </w:tc>
      </w:tr>
      <w:tr w:rsidR="007C16D6" w:rsidRPr="00543817" w:rsidTr="007C16D6">
        <w:tc>
          <w:tcPr>
            <w:tcW w:w="1200" w:type="dxa"/>
          </w:tcPr>
          <w:p w:rsidR="00087627" w:rsidRPr="00686C43" w:rsidRDefault="00087627" w:rsidP="00087627">
            <w:pPr>
              <w:tabs>
                <w:tab w:val="left" w:pos="705"/>
              </w:tabs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Количество НОД и часов в неделю</w:t>
            </w:r>
          </w:p>
        </w:tc>
        <w:tc>
          <w:tcPr>
            <w:tcW w:w="1661" w:type="dxa"/>
          </w:tcPr>
          <w:p w:rsidR="00087627" w:rsidRPr="00543817" w:rsidRDefault="00087627" w:rsidP="00087627">
            <w:pPr>
              <w:tabs>
                <w:tab w:val="left" w:pos="705"/>
              </w:tabs>
              <w:spacing w:line="254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" w:type="dxa"/>
            <w:gridSpan w:val="2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 xml:space="preserve">1 ч.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686C43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699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0" w:type="dxa"/>
            <w:gridSpan w:val="2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 xml:space="preserve">2 ч. </w:t>
            </w:r>
            <w:r>
              <w:rPr>
                <w:rFonts w:eastAsia="Calibri"/>
                <w:sz w:val="20"/>
                <w:szCs w:val="20"/>
              </w:rPr>
              <w:t>15</w:t>
            </w:r>
            <w:r w:rsidRPr="00686C43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  <w:tc>
          <w:tcPr>
            <w:tcW w:w="597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3 ч.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686C43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597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3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5 ч.25 мин</w:t>
            </w:r>
          </w:p>
        </w:tc>
        <w:tc>
          <w:tcPr>
            <w:tcW w:w="656" w:type="dxa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04" w:type="dxa"/>
            <w:gridSpan w:val="2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7 ч.00 мин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287BE9" w:rsidRDefault="00287BE9" w:rsidP="00087627">
            <w:pPr>
              <w:tabs>
                <w:tab w:val="left" w:pos="705"/>
              </w:tabs>
              <w:spacing w:line="254" w:lineRule="auto"/>
              <w:rPr>
                <w:rFonts w:eastAsia="Calibri"/>
                <w:b/>
                <w:sz w:val="20"/>
                <w:szCs w:val="20"/>
              </w:rPr>
            </w:pPr>
            <w:r w:rsidRPr="00287BE9">
              <w:rPr>
                <w:rFonts w:eastAsia="Calibri"/>
                <w:b/>
                <w:sz w:val="20"/>
                <w:szCs w:val="20"/>
              </w:rPr>
              <w:t>Итого обязательная часть в %: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93%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93%</w:t>
            </w:r>
          </w:p>
        </w:tc>
      </w:tr>
      <w:tr w:rsidR="00087627" w:rsidRPr="00686C43" w:rsidTr="00A958AB">
        <w:tc>
          <w:tcPr>
            <w:tcW w:w="9349" w:type="dxa"/>
            <w:gridSpan w:val="15"/>
          </w:tcPr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Вариативная (модульная часть)</w:t>
            </w:r>
          </w:p>
        </w:tc>
      </w:tr>
      <w:tr w:rsidR="00287BE9" w:rsidRPr="00543817" w:rsidTr="007C16D6">
        <w:trPr>
          <w:cantSplit/>
          <w:trHeight w:val="1134"/>
        </w:trPr>
        <w:tc>
          <w:tcPr>
            <w:tcW w:w="1200" w:type="dxa"/>
            <w:textDirection w:val="btLr"/>
          </w:tcPr>
          <w:p w:rsidR="00087627" w:rsidRPr="00E55AF0" w:rsidRDefault="00087627" w:rsidP="00087627">
            <w:pPr>
              <w:rPr>
                <w:b/>
                <w:sz w:val="20"/>
                <w:szCs w:val="20"/>
              </w:rPr>
            </w:pPr>
            <w:r w:rsidRPr="00E55AF0">
              <w:rPr>
                <w:b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1661" w:type="dxa"/>
          </w:tcPr>
          <w:p w:rsidR="00087627" w:rsidRPr="00686C43" w:rsidRDefault="00C975A6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C975A6">
              <w:rPr>
                <w:rFonts w:eastAsia="Calibri"/>
                <w:sz w:val="20"/>
                <w:szCs w:val="20"/>
              </w:rPr>
              <w:t>«Основы безопасности детей дошкольного возраста»</w:t>
            </w:r>
          </w:p>
        </w:tc>
        <w:tc>
          <w:tcPr>
            <w:tcW w:w="6488" w:type="dxa"/>
            <w:gridSpan w:val="13"/>
          </w:tcPr>
          <w:p w:rsidR="00087627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087627" w:rsidRPr="00686C43" w:rsidRDefault="00087627" w:rsidP="00087627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543817">
              <w:rPr>
                <w:rFonts w:eastAsia="Calibri"/>
                <w:sz w:val="20"/>
                <w:szCs w:val="20"/>
              </w:rPr>
              <w:t>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</w:t>
            </w:r>
          </w:p>
        </w:tc>
      </w:tr>
      <w:tr w:rsidR="007C16D6" w:rsidRPr="00543817" w:rsidTr="007C16D6">
        <w:trPr>
          <w:cantSplit/>
          <w:trHeight w:val="1459"/>
        </w:trPr>
        <w:tc>
          <w:tcPr>
            <w:tcW w:w="1200" w:type="dxa"/>
            <w:textDirection w:val="btLr"/>
          </w:tcPr>
          <w:p w:rsidR="00287BE9" w:rsidRPr="00287BE9" w:rsidRDefault="00287BE9" w:rsidP="00287BE9">
            <w:pPr>
              <w:rPr>
                <w:b/>
                <w:sz w:val="20"/>
                <w:szCs w:val="20"/>
              </w:rPr>
            </w:pPr>
            <w:r w:rsidRPr="00287BE9">
              <w:rPr>
                <w:b/>
                <w:sz w:val="20"/>
                <w:szCs w:val="20"/>
              </w:rPr>
              <w:t>Художественно-эстетическое</w:t>
            </w:r>
          </w:p>
          <w:p w:rsidR="00287BE9" w:rsidRPr="00E55AF0" w:rsidRDefault="00287BE9" w:rsidP="00287BE9">
            <w:pPr>
              <w:rPr>
                <w:b/>
                <w:sz w:val="20"/>
                <w:szCs w:val="20"/>
              </w:rPr>
            </w:pPr>
            <w:r w:rsidRPr="00287BE9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1661" w:type="dxa"/>
          </w:tcPr>
          <w:p w:rsidR="00287BE9" w:rsidRPr="00543817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287BE9">
              <w:rPr>
                <w:rFonts w:eastAsia="Calibri"/>
                <w:sz w:val="20"/>
                <w:szCs w:val="20"/>
              </w:rPr>
              <w:t>Программа «Цветные ладошки»</w:t>
            </w:r>
          </w:p>
        </w:tc>
        <w:tc>
          <w:tcPr>
            <w:tcW w:w="522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15</w:t>
            </w:r>
          </w:p>
        </w:tc>
        <w:tc>
          <w:tcPr>
            <w:tcW w:w="650" w:type="dxa"/>
            <w:gridSpan w:val="2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</w:tcPr>
          <w:p w:rsidR="00287BE9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287BE9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287BE9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2"/>
          </w:tcPr>
          <w:p w:rsidR="00287BE9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87BE9" w:rsidRPr="00543817" w:rsidTr="007C16D6">
        <w:trPr>
          <w:cantSplit/>
          <w:trHeight w:val="1871"/>
        </w:trPr>
        <w:tc>
          <w:tcPr>
            <w:tcW w:w="1200" w:type="dxa"/>
            <w:tcBorders>
              <w:bottom w:val="single" w:sz="4" w:space="0" w:color="auto"/>
            </w:tcBorders>
            <w:textDirection w:val="btLr"/>
          </w:tcPr>
          <w:p w:rsidR="00287BE9" w:rsidRPr="00E55AF0" w:rsidRDefault="00287BE9" w:rsidP="00287BE9">
            <w:pPr>
              <w:rPr>
                <w:b/>
                <w:sz w:val="20"/>
                <w:szCs w:val="20"/>
              </w:rPr>
            </w:pPr>
            <w:r w:rsidRPr="00E55AF0">
              <w:rPr>
                <w:b/>
                <w:sz w:val="20"/>
                <w:szCs w:val="20"/>
              </w:rPr>
              <w:t>Художественно-эстетическое</w:t>
            </w:r>
          </w:p>
          <w:p w:rsidR="00287BE9" w:rsidRPr="00E55AF0" w:rsidRDefault="00287BE9" w:rsidP="00287BE9">
            <w:pPr>
              <w:rPr>
                <w:b/>
                <w:sz w:val="20"/>
                <w:szCs w:val="20"/>
              </w:rPr>
            </w:pPr>
            <w:r w:rsidRPr="00E55AF0">
              <w:rPr>
                <w:b/>
                <w:sz w:val="20"/>
                <w:szCs w:val="20"/>
              </w:rPr>
              <w:t xml:space="preserve">развитие </w:t>
            </w:r>
          </w:p>
          <w:p w:rsidR="00287BE9" w:rsidRPr="00E55AF0" w:rsidRDefault="00287BE9" w:rsidP="00287BE9">
            <w:pPr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E55AF0">
              <w:rPr>
                <w:rFonts w:eastAsia="Calibri"/>
                <w:bCs/>
                <w:sz w:val="20"/>
                <w:szCs w:val="20"/>
              </w:rPr>
              <w:t>Приобщение к истокам русской народной культуры</w:t>
            </w:r>
          </w:p>
        </w:tc>
        <w:tc>
          <w:tcPr>
            <w:tcW w:w="6488" w:type="dxa"/>
            <w:gridSpan w:val="13"/>
          </w:tcPr>
          <w:p w:rsidR="00287BE9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E55AF0">
              <w:rPr>
                <w:rFonts w:eastAsia="Calibri"/>
                <w:sz w:val="20"/>
                <w:szCs w:val="20"/>
              </w:rPr>
              <w:t>Проводится ежедневно между режимными моментами, в играх, в самостоятельной деятельности детей. Интегрируется в другие образовательные области</w:t>
            </w:r>
          </w:p>
        </w:tc>
      </w:tr>
      <w:tr w:rsidR="00287BE9" w:rsidRPr="00543817" w:rsidTr="007C16D6">
        <w:trPr>
          <w:cantSplit/>
          <w:trHeight w:val="1575"/>
        </w:trPr>
        <w:tc>
          <w:tcPr>
            <w:tcW w:w="1200" w:type="dxa"/>
            <w:textDirection w:val="btLr"/>
          </w:tcPr>
          <w:p w:rsidR="00287BE9" w:rsidRPr="00E55AF0" w:rsidRDefault="00287BE9" w:rsidP="00287BE9">
            <w:pPr>
              <w:rPr>
                <w:b/>
                <w:sz w:val="20"/>
                <w:szCs w:val="20"/>
              </w:rPr>
            </w:pPr>
            <w:r w:rsidRPr="00E55AF0">
              <w:rPr>
                <w:b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661" w:type="dxa"/>
            <w:vMerge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88" w:type="dxa"/>
            <w:gridSpan w:val="13"/>
          </w:tcPr>
          <w:p w:rsidR="00287BE9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E55AF0">
              <w:rPr>
                <w:rFonts w:eastAsia="Calibri"/>
                <w:sz w:val="20"/>
                <w:szCs w:val="20"/>
              </w:rPr>
              <w:t>Проводится ежедневно между режимными моментами, в играх, в самостоятельной деятельности детей. Интегрируется в другие образовательные области</w:t>
            </w:r>
          </w:p>
        </w:tc>
      </w:tr>
      <w:tr w:rsidR="00287BE9" w:rsidRPr="00543817" w:rsidTr="007C16D6">
        <w:tc>
          <w:tcPr>
            <w:tcW w:w="2861" w:type="dxa"/>
            <w:gridSpan w:val="2"/>
          </w:tcPr>
          <w:p w:rsidR="00287BE9" w:rsidRPr="00287BE9" w:rsidRDefault="00287BE9" w:rsidP="00287BE9">
            <w:pPr>
              <w:spacing w:line="254" w:lineRule="auto"/>
              <w:rPr>
                <w:rFonts w:eastAsia="Calibri"/>
                <w:b/>
                <w:sz w:val="20"/>
                <w:szCs w:val="20"/>
              </w:rPr>
            </w:pPr>
            <w:r w:rsidRPr="00287BE9">
              <w:rPr>
                <w:rFonts w:eastAsia="Calibri"/>
                <w:b/>
                <w:sz w:val="20"/>
                <w:szCs w:val="20"/>
              </w:rPr>
              <w:t>Итого вариативная часть в</w:t>
            </w:r>
          </w:p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287BE9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7%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7%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7C16D6" w:rsidRPr="007C16D6" w:rsidRDefault="007C16D6" w:rsidP="007C16D6">
            <w:pPr>
              <w:spacing w:line="254" w:lineRule="auto"/>
              <w:rPr>
                <w:rFonts w:eastAsia="Calibri"/>
                <w:b/>
                <w:sz w:val="20"/>
                <w:szCs w:val="20"/>
              </w:rPr>
            </w:pPr>
            <w:r w:rsidRPr="007C16D6">
              <w:rPr>
                <w:rFonts w:eastAsia="Calibri"/>
                <w:b/>
                <w:sz w:val="20"/>
                <w:szCs w:val="20"/>
              </w:rPr>
              <w:t>Итого (обязательная и</w:t>
            </w:r>
          </w:p>
          <w:p w:rsidR="00287BE9" w:rsidRPr="00686C43" w:rsidRDefault="007C16D6" w:rsidP="007C16D6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7C16D6">
              <w:rPr>
                <w:rFonts w:eastAsia="Calibri"/>
                <w:b/>
                <w:sz w:val="20"/>
                <w:szCs w:val="20"/>
              </w:rPr>
              <w:t>вариативные части)</w:t>
            </w:r>
          </w:p>
        </w:tc>
        <w:tc>
          <w:tcPr>
            <w:tcW w:w="522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ч. 30 мин    </w:t>
            </w:r>
          </w:p>
        </w:tc>
        <w:tc>
          <w:tcPr>
            <w:tcW w:w="699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2</w:t>
            </w:r>
            <w:r w:rsidRPr="00344554">
              <w:rPr>
                <w:spacing w:val="-1"/>
                <w:sz w:val="20"/>
                <w:szCs w:val="20"/>
              </w:rPr>
              <w:t xml:space="preserve"> </w:t>
            </w:r>
            <w:r w:rsidRPr="00344554">
              <w:rPr>
                <w:sz w:val="20"/>
                <w:szCs w:val="20"/>
              </w:rPr>
              <w:t>ч.</w:t>
            </w:r>
            <w:r w:rsidRPr="00344554">
              <w:rPr>
                <w:spacing w:val="-1"/>
                <w:sz w:val="20"/>
                <w:szCs w:val="20"/>
              </w:rPr>
              <w:t xml:space="preserve"> </w:t>
            </w:r>
            <w:r w:rsidRPr="00344554">
              <w:rPr>
                <w:sz w:val="20"/>
                <w:szCs w:val="20"/>
              </w:rPr>
              <w:t>30</w:t>
            </w:r>
          </w:p>
          <w:p w:rsidR="00287BE9" w:rsidRPr="00344554" w:rsidRDefault="00287BE9" w:rsidP="00287BE9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мин.</w:t>
            </w:r>
          </w:p>
        </w:tc>
        <w:tc>
          <w:tcPr>
            <w:tcW w:w="597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3</w:t>
            </w:r>
            <w:r w:rsidRPr="00344554">
              <w:rPr>
                <w:spacing w:val="1"/>
                <w:sz w:val="20"/>
                <w:szCs w:val="20"/>
              </w:rPr>
              <w:t xml:space="preserve"> </w:t>
            </w:r>
            <w:r w:rsidRPr="00344554">
              <w:rPr>
                <w:sz w:val="20"/>
                <w:szCs w:val="20"/>
              </w:rPr>
              <w:t>ч.20</w:t>
            </w:r>
          </w:p>
          <w:p w:rsidR="00287BE9" w:rsidRPr="00344554" w:rsidRDefault="00287BE9" w:rsidP="00287BE9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мин.</w:t>
            </w:r>
          </w:p>
        </w:tc>
        <w:tc>
          <w:tcPr>
            <w:tcW w:w="597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5 ч.5</w:t>
            </w:r>
            <w:r>
              <w:rPr>
                <w:sz w:val="20"/>
                <w:szCs w:val="20"/>
              </w:rPr>
              <w:t>0</w:t>
            </w:r>
          </w:p>
          <w:p w:rsidR="00287BE9" w:rsidRPr="00344554" w:rsidRDefault="00287BE9" w:rsidP="00287BE9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мин.</w:t>
            </w:r>
          </w:p>
        </w:tc>
        <w:tc>
          <w:tcPr>
            <w:tcW w:w="656" w:type="dxa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1</w:t>
            </w:r>
            <w:r w:rsidR="007C16D6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2"/>
          </w:tcPr>
          <w:p w:rsidR="00287BE9" w:rsidRPr="00344554" w:rsidRDefault="00287BE9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 xml:space="preserve">7ч. </w:t>
            </w:r>
            <w:r w:rsidR="007C16D6">
              <w:rPr>
                <w:sz w:val="20"/>
                <w:szCs w:val="20"/>
              </w:rPr>
              <w:t>3</w:t>
            </w:r>
            <w:r w:rsidRPr="00344554">
              <w:rPr>
                <w:sz w:val="20"/>
                <w:szCs w:val="20"/>
              </w:rPr>
              <w:t>0</w:t>
            </w:r>
          </w:p>
          <w:p w:rsidR="00287BE9" w:rsidRPr="00344554" w:rsidRDefault="00287BE9" w:rsidP="00287BE9">
            <w:pPr>
              <w:pStyle w:val="TableParagraph"/>
              <w:jc w:val="center"/>
              <w:rPr>
                <w:sz w:val="20"/>
                <w:szCs w:val="20"/>
              </w:rPr>
            </w:pPr>
            <w:r w:rsidRPr="00344554">
              <w:rPr>
                <w:sz w:val="20"/>
                <w:szCs w:val="20"/>
              </w:rPr>
              <w:t>мин.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7C16D6" w:rsidRPr="007C16D6" w:rsidRDefault="007C16D6" w:rsidP="007C16D6">
            <w:pPr>
              <w:spacing w:line="254" w:lineRule="auto"/>
              <w:rPr>
                <w:rFonts w:eastAsia="Calibri"/>
                <w:b/>
                <w:sz w:val="20"/>
                <w:szCs w:val="20"/>
              </w:rPr>
            </w:pPr>
            <w:r w:rsidRPr="007C16D6">
              <w:rPr>
                <w:rFonts w:eastAsia="Calibri"/>
                <w:b/>
                <w:sz w:val="20"/>
                <w:szCs w:val="20"/>
              </w:rPr>
              <w:t>Итого (обязательная и</w:t>
            </w:r>
          </w:p>
          <w:p w:rsidR="007C16D6" w:rsidRPr="007C16D6" w:rsidRDefault="007C16D6" w:rsidP="007C16D6">
            <w:pPr>
              <w:spacing w:line="254" w:lineRule="auto"/>
              <w:rPr>
                <w:rFonts w:eastAsia="Calibri"/>
                <w:b/>
                <w:sz w:val="20"/>
                <w:szCs w:val="20"/>
              </w:rPr>
            </w:pPr>
            <w:r w:rsidRPr="007C16D6">
              <w:rPr>
                <w:rFonts w:eastAsia="Calibri"/>
                <w:b/>
                <w:sz w:val="20"/>
                <w:szCs w:val="20"/>
              </w:rPr>
              <w:t>вариативные части) в %</w:t>
            </w:r>
          </w:p>
        </w:tc>
        <w:tc>
          <w:tcPr>
            <w:tcW w:w="1089" w:type="dxa"/>
            <w:gridSpan w:val="3"/>
          </w:tcPr>
          <w:p w:rsidR="007C16D6" w:rsidRDefault="007C16D6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359" w:type="dxa"/>
            <w:gridSpan w:val="3"/>
          </w:tcPr>
          <w:p w:rsidR="007C16D6" w:rsidRPr="00344554" w:rsidRDefault="007C16D6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7C16D6">
              <w:rPr>
                <w:sz w:val="20"/>
                <w:szCs w:val="20"/>
              </w:rPr>
              <w:t>100%</w:t>
            </w:r>
          </w:p>
        </w:tc>
        <w:tc>
          <w:tcPr>
            <w:tcW w:w="1340" w:type="dxa"/>
            <w:gridSpan w:val="2"/>
          </w:tcPr>
          <w:p w:rsidR="007C16D6" w:rsidRPr="00344554" w:rsidRDefault="007C16D6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7C16D6">
              <w:rPr>
                <w:sz w:val="20"/>
                <w:szCs w:val="20"/>
              </w:rPr>
              <w:t>100%</w:t>
            </w:r>
          </w:p>
        </w:tc>
        <w:tc>
          <w:tcPr>
            <w:tcW w:w="1340" w:type="dxa"/>
            <w:gridSpan w:val="2"/>
          </w:tcPr>
          <w:p w:rsidR="007C16D6" w:rsidRPr="00344554" w:rsidRDefault="007C16D6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7C16D6">
              <w:rPr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3"/>
          </w:tcPr>
          <w:p w:rsidR="007C16D6" w:rsidRPr="00344554" w:rsidRDefault="007C16D6" w:rsidP="00287BE9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7C16D6">
              <w:rPr>
                <w:sz w:val="20"/>
                <w:szCs w:val="20"/>
              </w:rPr>
              <w:t>100%</w:t>
            </w:r>
          </w:p>
        </w:tc>
      </w:tr>
      <w:tr w:rsidR="00287BE9" w:rsidRPr="00686C43" w:rsidTr="00A958AB">
        <w:tc>
          <w:tcPr>
            <w:tcW w:w="9349" w:type="dxa"/>
            <w:gridSpan w:val="15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Утренняя гимнастика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Дежурства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Прогулки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287BE9" w:rsidRPr="00686C43" w:rsidTr="00A958AB">
        <w:tc>
          <w:tcPr>
            <w:tcW w:w="9349" w:type="dxa"/>
            <w:gridSpan w:val="15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C43">
              <w:rPr>
                <w:rFonts w:eastAsia="Calibri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Игра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7C16D6" w:rsidRPr="00543817" w:rsidTr="007C16D6">
        <w:tc>
          <w:tcPr>
            <w:tcW w:w="2861" w:type="dxa"/>
            <w:gridSpan w:val="2"/>
          </w:tcPr>
          <w:p w:rsidR="00287BE9" w:rsidRPr="00686C43" w:rsidRDefault="00287BE9" w:rsidP="00287BE9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Самостоятельная деятельность детей в центрах развития</w:t>
            </w:r>
          </w:p>
        </w:tc>
        <w:tc>
          <w:tcPr>
            <w:tcW w:w="108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59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40" w:type="dxa"/>
            <w:gridSpan w:val="2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287BE9" w:rsidRPr="00686C43" w:rsidRDefault="00287BE9" w:rsidP="00287BE9">
            <w:pPr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 w:rsidRPr="00686C43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</w:tbl>
    <w:p w:rsidR="00DF0EBB" w:rsidRDefault="00DF0EBB" w:rsidP="00DF0EBB">
      <w:pPr>
        <w:pStyle w:val="a3"/>
      </w:pPr>
    </w:p>
    <w:p w:rsidR="002A7905" w:rsidRPr="002A7905" w:rsidRDefault="002A7905" w:rsidP="002A7905">
      <w:pPr>
        <w:widowControl/>
        <w:autoSpaceDE/>
        <w:autoSpaceDN/>
        <w:spacing w:line="256" w:lineRule="auto"/>
        <w:rPr>
          <w:rFonts w:eastAsia="Calibri"/>
          <w:sz w:val="24"/>
          <w:szCs w:val="24"/>
        </w:rPr>
      </w:pPr>
      <w:r w:rsidRPr="002A7905">
        <w:rPr>
          <w:rFonts w:eastAsia="Calibri"/>
          <w:sz w:val="24"/>
          <w:szCs w:val="24"/>
        </w:rPr>
        <w:t>*занятия проводится один раз в две недели в чередовании с другим видом занятий.</w:t>
      </w:r>
    </w:p>
    <w:p w:rsidR="008E1F53" w:rsidRDefault="008E1F53" w:rsidP="002A7905">
      <w:pPr>
        <w:rPr>
          <w:b/>
          <w:sz w:val="24"/>
          <w:szCs w:val="24"/>
        </w:rPr>
      </w:pPr>
    </w:p>
    <w:p w:rsidR="006E37D8" w:rsidRPr="00BD1E53" w:rsidRDefault="006E37D8" w:rsidP="00DF0EBB">
      <w:pPr>
        <w:pStyle w:val="a4"/>
        <w:tabs>
          <w:tab w:val="left" w:pos="0"/>
          <w:tab w:val="left" w:pos="2390"/>
        </w:tabs>
        <w:spacing w:before="1" w:line="254" w:lineRule="auto"/>
        <w:ind w:left="0" w:right="3" w:firstLine="0"/>
        <w:jc w:val="center"/>
      </w:pPr>
    </w:p>
    <w:sectPr w:rsidR="006E37D8" w:rsidRPr="00BD1E53" w:rsidSect="00C975A6">
      <w:headerReference w:type="default" r:id="rId8"/>
      <w:footerReference w:type="default" r:id="rId9"/>
      <w:pgSz w:w="11910" w:h="16840"/>
      <w:pgMar w:top="1134" w:right="850" w:bottom="1134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2E" w:rsidRDefault="00031F2E">
      <w:r>
        <w:separator/>
      </w:r>
    </w:p>
  </w:endnote>
  <w:endnote w:type="continuationSeparator" w:id="0">
    <w:p w:rsidR="00031F2E" w:rsidRDefault="0003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745483"/>
      <w:docPartObj>
        <w:docPartGallery w:val="Page Numbers (Bottom of Page)"/>
        <w:docPartUnique/>
      </w:docPartObj>
    </w:sdtPr>
    <w:sdtEndPr/>
    <w:sdtContent>
      <w:p w:rsidR="00C975A6" w:rsidRDefault="00C975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75A6" w:rsidRDefault="00C975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2E" w:rsidRDefault="00031F2E">
      <w:r>
        <w:separator/>
      </w:r>
    </w:p>
  </w:footnote>
  <w:footnote w:type="continuationSeparator" w:id="0">
    <w:p w:rsidR="00031F2E" w:rsidRDefault="0003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7C" w:rsidRDefault="00AF4A7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84F"/>
    <w:multiLevelType w:val="hybridMultilevel"/>
    <w:tmpl w:val="118EDA1C"/>
    <w:lvl w:ilvl="0" w:tplc="87E041D6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38E"/>
    <w:multiLevelType w:val="hybridMultilevel"/>
    <w:tmpl w:val="0D4C9BD8"/>
    <w:lvl w:ilvl="0" w:tplc="22C2B79C">
      <w:numFmt w:val="bullet"/>
      <w:lvlText w:val="•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041D6">
      <w:start w:val="1"/>
      <w:numFmt w:val="decimal"/>
      <w:lvlText w:val="%2.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B4C14E">
      <w:start w:val="1"/>
      <w:numFmt w:val="decimal"/>
      <w:lvlText w:val="%3."/>
      <w:lvlJc w:val="left"/>
      <w:pPr>
        <w:ind w:left="406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0820B1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4" w:tplc="5B7E4A4E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2ABA9BC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6" w:tplc="30C69D7C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7" w:tplc="30E29688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6CAA194A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FE31F36"/>
    <w:multiLevelType w:val="hybridMultilevel"/>
    <w:tmpl w:val="45928200"/>
    <w:lvl w:ilvl="0" w:tplc="87E041D6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3ABF"/>
    <w:multiLevelType w:val="hybridMultilevel"/>
    <w:tmpl w:val="8F182F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367B41"/>
    <w:multiLevelType w:val="hybridMultilevel"/>
    <w:tmpl w:val="5D68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C2CC7"/>
    <w:multiLevelType w:val="hybridMultilevel"/>
    <w:tmpl w:val="BC046DDC"/>
    <w:lvl w:ilvl="0" w:tplc="9886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16918"/>
    <w:multiLevelType w:val="hybridMultilevel"/>
    <w:tmpl w:val="1C52FEF4"/>
    <w:lvl w:ilvl="0" w:tplc="87E041D6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D8"/>
    <w:rsid w:val="00013E5E"/>
    <w:rsid w:val="00031F2E"/>
    <w:rsid w:val="0005669A"/>
    <w:rsid w:val="00087627"/>
    <w:rsid w:val="000B7F1B"/>
    <w:rsid w:val="00121C29"/>
    <w:rsid w:val="00192B6E"/>
    <w:rsid w:val="00194A30"/>
    <w:rsid w:val="001A690D"/>
    <w:rsid w:val="002742B9"/>
    <w:rsid w:val="00287BE9"/>
    <w:rsid w:val="002A7905"/>
    <w:rsid w:val="002E2629"/>
    <w:rsid w:val="00342ECC"/>
    <w:rsid w:val="00396BBA"/>
    <w:rsid w:val="003B2D8D"/>
    <w:rsid w:val="003C6183"/>
    <w:rsid w:val="003D67D9"/>
    <w:rsid w:val="00410C51"/>
    <w:rsid w:val="004115BE"/>
    <w:rsid w:val="004554B0"/>
    <w:rsid w:val="00455EA8"/>
    <w:rsid w:val="00492F6A"/>
    <w:rsid w:val="004A2291"/>
    <w:rsid w:val="005322A4"/>
    <w:rsid w:val="00543817"/>
    <w:rsid w:val="00565118"/>
    <w:rsid w:val="005A49DF"/>
    <w:rsid w:val="005E2562"/>
    <w:rsid w:val="00615437"/>
    <w:rsid w:val="00681249"/>
    <w:rsid w:val="00686C43"/>
    <w:rsid w:val="006C2E6D"/>
    <w:rsid w:val="006D3A71"/>
    <w:rsid w:val="006E37D8"/>
    <w:rsid w:val="006E3A83"/>
    <w:rsid w:val="007038BF"/>
    <w:rsid w:val="00712EF2"/>
    <w:rsid w:val="00741530"/>
    <w:rsid w:val="007C16D6"/>
    <w:rsid w:val="007C25CA"/>
    <w:rsid w:val="007D66C7"/>
    <w:rsid w:val="008641C0"/>
    <w:rsid w:val="008B7E5B"/>
    <w:rsid w:val="008E1F53"/>
    <w:rsid w:val="008F3251"/>
    <w:rsid w:val="009B6DDA"/>
    <w:rsid w:val="00A20C0A"/>
    <w:rsid w:val="00A958AB"/>
    <w:rsid w:val="00AD7592"/>
    <w:rsid w:val="00AF1819"/>
    <w:rsid w:val="00AF4A7C"/>
    <w:rsid w:val="00B82032"/>
    <w:rsid w:val="00BC5C49"/>
    <w:rsid w:val="00BD1E53"/>
    <w:rsid w:val="00C42662"/>
    <w:rsid w:val="00C862D8"/>
    <w:rsid w:val="00C975A6"/>
    <w:rsid w:val="00D00C0A"/>
    <w:rsid w:val="00D35C22"/>
    <w:rsid w:val="00D37B6E"/>
    <w:rsid w:val="00D55177"/>
    <w:rsid w:val="00D5554E"/>
    <w:rsid w:val="00D824F9"/>
    <w:rsid w:val="00DA4CC0"/>
    <w:rsid w:val="00DD34AC"/>
    <w:rsid w:val="00DF0EBB"/>
    <w:rsid w:val="00E139AF"/>
    <w:rsid w:val="00E55AF0"/>
    <w:rsid w:val="00EB0A1E"/>
    <w:rsid w:val="00EC65C5"/>
    <w:rsid w:val="00EE77AD"/>
    <w:rsid w:val="00F02AC8"/>
    <w:rsid w:val="00F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CA64B"/>
  <w15:docId w15:val="{B1E1F66B-0974-4E5F-95E8-F38260CA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14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65118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651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65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37B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7B6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37B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7B6E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A22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22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48">
    <w:name w:val="c48"/>
    <w:basedOn w:val="a0"/>
    <w:rsid w:val="00DF0EBB"/>
  </w:style>
  <w:style w:type="character" w:customStyle="1" w:styleId="a5">
    <w:name w:val="Абзац списка Знак"/>
    <w:link w:val="a4"/>
    <w:uiPriority w:val="34"/>
    <w:qFormat/>
    <w:locked/>
    <w:rsid w:val="00DF0EBB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next w:val="a8"/>
    <w:uiPriority w:val="59"/>
    <w:rsid w:val="00686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86C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nino@vsev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</cp:lastModifiedBy>
  <cp:revision>10</cp:revision>
  <cp:lastPrinted>2021-08-10T07:28:00Z</cp:lastPrinted>
  <dcterms:created xsi:type="dcterms:W3CDTF">2022-08-31T15:08:00Z</dcterms:created>
  <dcterms:modified xsi:type="dcterms:W3CDTF">2022-09-05T09:57:00Z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